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31119" w14:textId="77777777" w:rsidR="00C17C7F" w:rsidRPr="00E02C49" w:rsidRDefault="00846235">
      <w:pPr>
        <w:rPr>
          <w:rFonts w:cstheme="minorHAnsi"/>
          <w:sz w:val="24"/>
          <w:szCs w:val="24"/>
        </w:rPr>
      </w:pPr>
      <w:r w:rsidRPr="00E02C49">
        <w:rPr>
          <w:rFonts w:cstheme="minorHAnsi"/>
          <w:noProof/>
          <w:sz w:val="24"/>
          <w:szCs w:val="24"/>
        </w:rPr>
        <mc:AlternateContent>
          <mc:Choice Requires="wps">
            <w:drawing>
              <wp:anchor distT="0" distB="0" distL="114300" distR="114300" simplePos="0" relativeHeight="251659264" behindDoc="0" locked="0" layoutInCell="1" allowOverlap="1" wp14:anchorId="5D331142" wp14:editId="5D331143">
                <wp:simplePos x="0" y="0"/>
                <wp:positionH relativeFrom="column">
                  <wp:posOffset>5678680</wp:posOffset>
                </wp:positionH>
                <wp:positionV relativeFrom="paragraph">
                  <wp:posOffset>149551</wp:posOffset>
                </wp:positionV>
                <wp:extent cx="1251318" cy="72326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318" cy="723265"/>
                        </a:xfrm>
                        <a:prstGeom prst="rect">
                          <a:avLst/>
                        </a:prstGeom>
                        <a:noFill/>
                        <a:ln w="9525">
                          <a:noFill/>
                          <a:miter lim="800000"/>
                          <a:headEnd/>
                          <a:tailEnd/>
                        </a:ln>
                      </wps:spPr>
                      <wps:txbx>
                        <w:txbxContent>
                          <w:p w14:paraId="5D33114D" w14:textId="77777777" w:rsidR="00964BF3" w:rsidRPr="00462EF1" w:rsidRDefault="00964BF3" w:rsidP="00462EF1">
                            <w:pPr>
                              <w:spacing w:after="0" w:line="240" w:lineRule="auto"/>
                              <w:rPr>
                                <w:color w:val="000000" w:themeColor="text1"/>
                                <w:sz w:val="17"/>
                                <w:szCs w:val="17"/>
                              </w:rPr>
                            </w:pPr>
                            <w:r w:rsidRPr="00462EF1">
                              <w:rPr>
                                <w:color w:val="000000" w:themeColor="text1"/>
                                <w:sz w:val="17"/>
                                <w:szCs w:val="17"/>
                              </w:rPr>
                              <w:t>One Georgian Dr.</w:t>
                            </w:r>
                          </w:p>
                          <w:p w14:paraId="5D33114E" w14:textId="77777777" w:rsidR="00964BF3" w:rsidRPr="00462EF1" w:rsidRDefault="00964BF3" w:rsidP="00462EF1">
                            <w:pPr>
                              <w:spacing w:after="40" w:line="240" w:lineRule="auto"/>
                              <w:rPr>
                                <w:color w:val="000000" w:themeColor="text1"/>
                                <w:sz w:val="17"/>
                                <w:szCs w:val="17"/>
                              </w:rPr>
                            </w:pPr>
                            <w:r w:rsidRPr="00462EF1">
                              <w:rPr>
                                <w:color w:val="000000" w:themeColor="text1"/>
                                <w:sz w:val="17"/>
                                <w:szCs w:val="17"/>
                              </w:rPr>
                              <w:t>Barrie, ON L4M 3X9</w:t>
                            </w:r>
                          </w:p>
                          <w:p w14:paraId="5D33114F" w14:textId="77777777" w:rsidR="00964BF3" w:rsidRPr="00462EF1" w:rsidRDefault="00964BF3" w:rsidP="00462EF1">
                            <w:pPr>
                              <w:spacing w:after="40" w:line="240" w:lineRule="auto"/>
                              <w:rPr>
                                <w:color w:val="000000" w:themeColor="text1"/>
                                <w:sz w:val="17"/>
                                <w:szCs w:val="17"/>
                              </w:rPr>
                            </w:pPr>
                            <w:r w:rsidRPr="00462EF1">
                              <w:rPr>
                                <w:color w:val="000000" w:themeColor="text1"/>
                                <w:sz w:val="17"/>
                                <w:szCs w:val="17"/>
                              </w:rPr>
                              <w:t>T:  705.728.1968</w:t>
                            </w:r>
                          </w:p>
                          <w:p w14:paraId="5D331150" w14:textId="77777777" w:rsidR="00964BF3" w:rsidRPr="00846235" w:rsidRDefault="00964BF3" w:rsidP="00462EF1">
                            <w:pPr>
                              <w:spacing w:after="0" w:line="240" w:lineRule="auto"/>
                              <w:rPr>
                                <w:color w:val="004A88"/>
                                <w:sz w:val="17"/>
                                <w:szCs w:val="17"/>
                              </w:rPr>
                            </w:pPr>
                            <w:r w:rsidRPr="00846235">
                              <w:rPr>
                                <w:color w:val="004A88"/>
                                <w:sz w:val="17"/>
                                <w:szCs w:val="17"/>
                              </w:rPr>
                              <w:t>GeorgianCollege.ca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331142" id="_x0000_t202" coordsize="21600,21600" o:spt="202" path="m,l,21600r21600,l21600,xe">
                <v:stroke joinstyle="miter"/>
                <v:path gradientshapeok="t" o:connecttype="rect"/>
              </v:shapetype>
              <v:shape id="Text Box 2" o:spid="_x0000_s1026" type="#_x0000_t202" style="position:absolute;margin-left:447.15pt;margin-top:11.8pt;width:98.5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" filled="f" stroked="f">
                <v:textbox>
                  <w:txbxContent>
                    <w:p w14:paraId="5D33114D" w14:textId="77777777" w:rsidR="00964BF3" w:rsidRPr="00462EF1" w:rsidRDefault="00964BF3" w:rsidP="00462EF1">
                      <w:pPr>
                        <w:spacing w:after="0" w:line="240" w:lineRule="auto"/>
                        <w:rPr>
                          <w:color w:val="000000" w:themeColor="text1"/>
                          <w:sz w:val="17"/>
                          <w:szCs w:val="17"/>
                        </w:rPr>
                      </w:pPr>
                      <w:r w:rsidRPr="00462EF1">
                        <w:rPr>
                          <w:color w:val="000000" w:themeColor="text1"/>
                          <w:sz w:val="17"/>
                          <w:szCs w:val="17"/>
                        </w:rPr>
                        <w:t>One Georgian Dr.</w:t>
                      </w:r>
                    </w:p>
                    <w:p w14:paraId="5D33114E" w14:textId="77777777" w:rsidR="00964BF3" w:rsidRPr="00462EF1" w:rsidRDefault="00964BF3" w:rsidP="00462EF1">
                      <w:pPr>
                        <w:spacing w:after="40" w:line="240" w:lineRule="auto"/>
                        <w:rPr>
                          <w:color w:val="000000" w:themeColor="text1"/>
                          <w:sz w:val="17"/>
                          <w:szCs w:val="17"/>
                        </w:rPr>
                      </w:pPr>
                      <w:r w:rsidRPr="00462EF1">
                        <w:rPr>
                          <w:color w:val="000000" w:themeColor="text1"/>
                          <w:sz w:val="17"/>
                          <w:szCs w:val="17"/>
                        </w:rPr>
                        <w:t>Barrie, ON L4M 3X9</w:t>
                      </w:r>
                    </w:p>
                    <w:p w14:paraId="5D33114F" w14:textId="77777777" w:rsidR="00964BF3" w:rsidRPr="00462EF1" w:rsidRDefault="00964BF3" w:rsidP="00462EF1">
                      <w:pPr>
                        <w:spacing w:after="40" w:line="240" w:lineRule="auto"/>
                        <w:rPr>
                          <w:color w:val="000000" w:themeColor="text1"/>
                          <w:sz w:val="17"/>
                          <w:szCs w:val="17"/>
                        </w:rPr>
                      </w:pPr>
                      <w:r w:rsidRPr="00462EF1">
                        <w:rPr>
                          <w:color w:val="000000" w:themeColor="text1"/>
                          <w:sz w:val="17"/>
                          <w:szCs w:val="17"/>
                        </w:rPr>
                        <w:t>T:  705.728.1968</w:t>
                      </w:r>
                    </w:p>
                    <w:p w14:paraId="5D331150" w14:textId="77777777" w:rsidR="00964BF3" w:rsidRPr="00846235" w:rsidRDefault="00964BF3" w:rsidP="00462EF1">
                      <w:pPr>
                        <w:spacing w:after="0" w:line="240" w:lineRule="auto"/>
                        <w:rPr>
                          <w:color w:val="004A88"/>
                          <w:sz w:val="17"/>
                          <w:szCs w:val="17"/>
                        </w:rPr>
                      </w:pPr>
                      <w:r w:rsidRPr="00846235">
                        <w:rPr>
                          <w:color w:val="004A88"/>
                          <w:sz w:val="17"/>
                          <w:szCs w:val="17"/>
                        </w:rPr>
                        <w:t>GeorgianCollege.ca</w:t>
                      </w:r>
                    </w:p>
                  </w:txbxContent>
                </v:textbox>
              </v:shape>
            </w:pict>
          </mc:Fallback>
        </mc:AlternateContent>
      </w:r>
      <w:r w:rsidR="0038232F" w:rsidRPr="00E02C49">
        <w:rPr>
          <w:rFonts w:cstheme="minorHAnsi"/>
          <w:noProof/>
          <w:sz w:val="24"/>
          <w:szCs w:val="24"/>
        </w:rPr>
        <w:drawing>
          <wp:inline distT="0" distB="0" distL="0" distR="0" wp14:anchorId="5D331144" wp14:editId="5D331145">
            <wp:extent cx="1805771" cy="61650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an_logo_colour_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5771" cy="616501"/>
                    </a:xfrm>
                    <a:prstGeom prst="rect">
                      <a:avLst/>
                    </a:prstGeom>
                  </pic:spPr>
                </pic:pic>
              </a:graphicData>
            </a:graphic>
          </wp:inline>
        </w:drawing>
      </w:r>
    </w:p>
    <w:p w14:paraId="5D33111B" w14:textId="55ACD212" w:rsidR="00500D6D" w:rsidRPr="00E02C49" w:rsidRDefault="00500D6D" w:rsidP="00E15AD1">
      <w:pPr>
        <w:spacing w:after="0" w:line="240" w:lineRule="auto"/>
        <w:rPr>
          <w:rFonts w:cstheme="minorHAnsi"/>
          <w:sz w:val="24"/>
          <w:szCs w:val="24"/>
        </w:rPr>
      </w:pPr>
    </w:p>
    <w:p w14:paraId="474E1C09" w14:textId="1A965DD4" w:rsidR="008D49AA" w:rsidRPr="00E02C49" w:rsidRDefault="008D49AA" w:rsidP="00500D6D">
      <w:pPr>
        <w:spacing w:after="0" w:line="240" w:lineRule="auto"/>
        <w:ind w:left="835"/>
        <w:rPr>
          <w:rFonts w:cstheme="minorHAnsi"/>
          <w:sz w:val="24"/>
          <w:szCs w:val="24"/>
        </w:rPr>
      </w:pPr>
    </w:p>
    <w:p w14:paraId="53956871" w14:textId="77777777" w:rsidR="00841171" w:rsidRDefault="008D49AA" w:rsidP="00841171">
      <w:pPr>
        <w:spacing w:after="0"/>
        <w:rPr>
          <w:color w:val="E97300"/>
          <w:sz w:val="64"/>
          <w:szCs w:val="64"/>
        </w:rPr>
      </w:pPr>
      <w:r w:rsidRPr="00E51224">
        <w:rPr>
          <w:color w:val="E97300"/>
          <w:sz w:val="64"/>
          <w:szCs w:val="64"/>
        </w:rPr>
        <w:t xml:space="preserve">Vocational Education Leadership Training </w:t>
      </w:r>
      <w:proofErr w:type="gramStart"/>
      <w:r w:rsidRPr="00E51224">
        <w:rPr>
          <w:color w:val="E97300"/>
          <w:sz w:val="64"/>
          <w:szCs w:val="64"/>
        </w:rPr>
        <w:t>Program</w:t>
      </w:r>
      <w:r w:rsidR="000C4719" w:rsidRPr="00E51224">
        <w:rPr>
          <w:color w:val="E97300"/>
          <w:sz w:val="64"/>
          <w:szCs w:val="64"/>
        </w:rPr>
        <w:t>(</w:t>
      </w:r>
      <w:proofErr w:type="gramEnd"/>
      <w:r w:rsidR="000C4719" w:rsidRPr="00E51224">
        <w:rPr>
          <w:color w:val="E97300"/>
          <w:sz w:val="64"/>
          <w:szCs w:val="64"/>
        </w:rPr>
        <w:t>VELT)</w:t>
      </w:r>
    </w:p>
    <w:p w14:paraId="159A4D09" w14:textId="6CBDEB2A" w:rsidR="008D49AA" w:rsidRPr="00E51224" w:rsidRDefault="00841171" w:rsidP="00841171">
      <w:pPr>
        <w:spacing w:after="0"/>
        <w:rPr>
          <w:color w:val="E97300"/>
          <w:sz w:val="64"/>
          <w:szCs w:val="64"/>
        </w:rPr>
      </w:pPr>
      <w:r>
        <w:rPr>
          <w:noProof/>
        </w:rPr>
        <w:drawing>
          <wp:inline distT="0" distB="0" distL="0" distR="0" wp14:anchorId="659F39D2" wp14:editId="287A0927">
            <wp:extent cx="4429125" cy="1866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BMT_iStock-15753062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49107" cy="1874650"/>
                    </a:xfrm>
                    <a:prstGeom prst="rect">
                      <a:avLst/>
                    </a:prstGeom>
                  </pic:spPr>
                </pic:pic>
              </a:graphicData>
            </a:graphic>
          </wp:inline>
        </w:drawing>
      </w:r>
    </w:p>
    <w:p w14:paraId="179A0663" w14:textId="427AAC75" w:rsidR="000C4719" w:rsidRPr="00E02C49" w:rsidRDefault="000C4719" w:rsidP="000C4719">
      <w:pPr>
        <w:spacing w:after="0" w:line="240" w:lineRule="auto"/>
        <w:rPr>
          <w:rFonts w:cstheme="minorHAnsi"/>
          <w:b/>
          <w:sz w:val="24"/>
          <w:szCs w:val="24"/>
          <w:u w:val="single"/>
        </w:rPr>
      </w:pPr>
    </w:p>
    <w:p w14:paraId="7736E4EF" w14:textId="0FF99C43" w:rsidR="000C4719" w:rsidRPr="00E02C49" w:rsidRDefault="000C4719" w:rsidP="000C4719">
      <w:pPr>
        <w:spacing w:after="0" w:line="240" w:lineRule="auto"/>
        <w:rPr>
          <w:rFonts w:cstheme="minorHAnsi"/>
          <w:b/>
          <w:sz w:val="24"/>
          <w:szCs w:val="24"/>
          <w:u w:val="single"/>
        </w:rPr>
      </w:pPr>
    </w:p>
    <w:p w14:paraId="75EC7E7E" w14:textId="5454CC1A" w:rsidR="000C4719" w:rsidRPr="00E02C49" w:rsidRDefault="000C4719" w:rsidP="00E02C49">
      <w:pPr>
        <w:rPr>
          <w:rFonts w:eastAsia="Times New Roman" w:cstheme="minorHAnsi"/>
          <w:color w:val="365F91" w:themeColor="accent1" w:themeShade="BF"/>
          <w:sz w:val="28"/>
          <w:szCs w:val="32"/>
        </w:rPr>
      </w:pPr>
      <w:r w:rsidRPr="00E02C49">
        <w:rPr>
          <w:rFonts w:eastAsia="Times New Roman" w:cstheme="minorHAnsi"/>
          <w:color w:val="365F91" w:themeColor="accent1" w:themeShade="BF"/>
          <w:sz w:val="28"/>
          <w:szCs w:val="32"/>
        </w:rPr>
        <w:t>The Project</w:t>
      </w:r>
    </w:p>
    <w:p w14:paraId="2FE9BEB4" w14:textId="486E0226" w:rsidR="008278C1" w:rsidRPr="00E02C49" w:rsidRDefault="00841171" w:rsidP="000C4719">
      <w:pPr>
        <w:spacing w:after="0" w:line="240" w:lineRule="auto"/>
        <w:rPr>
          <w:rFonts w:cstheme="minorHAnsi"/>
          <w:sz w:val="24"/>
          <w:szCs w:val="24"/>
        </w:rPr>
      </w:pPr>
      <w:r>
        <w:rPr>
          <w:rFonts w:cstheme="minorHAnsi"/>
          <w:sz w:val="24"/>
          <w:szCs w:val="24"/>
        </w:rPr>
        <w:t>Tis</w:t>
      </w:r>
      <w:r w:rsidR="008278C1" w:rsidRPr="00E02C49">
        <w:rPr>
          <w:rFonts w:cstheme="minorHAnsi"/>
          <w:sz w:val="24"/>
          <w:szCs w:val="24"/>
        </w:rPr>
        <w:t xml:space="preserve"> program </w:t>
      </w:r>
      <w:r w:rsidR="00A91919" w:rsidRPr="00E02C49">
        <w:rPr>
          <w:rFonts w:cstheme="minorHAnsi"/>
          <w:sz w:val="24"/>
          <w:szCs w:val="24"/>
        </w:rPr>
        <w:t>highlights</w:t>
      </w:r>
      <w:r w:rsidR="008371A5" w:rsidRPr="00E02C49">
        <w:rPr>
          <w:rFonts w:cstheme="minorHAnsi"/>
          <w:sz w:val="24"/>
          <w:szCs w:val="24"/>
        </w:rPr>
        <w:t xml:space="preserve"> some of the successes that Georgian has had in building strong vocational training and i</w:t>
      </w:r>
      <w:r w:rsidR="00445F31" w:rsidRPr="00E02C49">
        <w:rPr>
          <w:rFonts w:cstheme="minorHAnsi"/>
          <w:sz w:val="24"/>
          <w:szCs w:val="24"/>
        </w:rPr>
        <w:t>ndustry-</w:t>
      </w:r>
      <w:r w:rsidR="008371A5" w:rsidRPr="00E02C49">
        <w:rPr>
          <w:rFonts w:cstheme="minorHAnsi"/>
          <w:sz w:val="24"/>
          <w:szCs w:val="24"/>
        </w:rPr>
        <w:t xml:space="preserve">relevant programming.  </w:t>
      </w:r>
      <w:proofErr w:type="gramStart"/>
      <w:r>
        <w:rPr>
          <w:rFonts w:cstheme="minorHAnsi"/>
          <w:sz w:val="24"/>
          <w:szCs w:val="24"/>
        </w:rPr>
        <w:t xml:space="preserve">We </w:t>
      </w:r>
      <w:r w:rsidR="00445F31" w:rsidRPr="00E02C49">
        <w:rPr>
          <w:rFonts w:cstheme="minorHAnsi"/>
          <w:sz w:val="24"/>
          <w:szCs w:val="24"/>
        </w:rPr>
        <w:t xml:space="preserve"> provide</w:t>
      </w:r>
      <w:proofErr w:type="gramEnd"/>
      <w:r w:rsidR="00445F31" w:rsidRPr="00E02C49">
        <w:rPr>
          <w:rFonts w:cstheme="minorHAnsi"/>
          <w:sz w:val="24"/>
          <w:szCs w:val="24"/>
        </w:rPr>
        <w:t xml:space="preserve"> </w:t>
      </w:r>
      <w:r w:rsidR="00852B8B" w:rsidRPr="00E02C49">
        <w:rPr>
          <w:rFonts w:cstheme="minorHAnsi"/>
          <w:sz w:val="24"/>
          <w:szCs w:val="24"/>
        </w:rPr>
        <w:t>programming and networking opportunities for</w:t>
      </w:r>
      <w:r>
        <w:rPr>
          <w:rFonts w:cstheme="minorHAnsi"/>
          <w:sz w:val="24"/>
          <w:szCs w:val="24"/>
        </w:rPr>
        <w:t xml:space="preserve"> leaders </w:t>
      </w:r>
      <w:r w:rsidR="00012BA2" w:rsidRPr="00E02C49">
        <w:rPr>
          <w:rFonts w:cstheme="minorHAnsi"/>
          <w:sz w:val="24"/>
          <w:szCs w:val="24"/>
        </w:rPr>
        <w:t xml:space="preserve">of </w:t>
      </w:r>
      <w:r>
        <w:rPr>
          <w:rFonts w:cstheme="minorHAnsi"/>
          <w:sz w:val="24"/>
          <w:szCs w:val="24"/>
        </w:rPr>
        <w:t>international vocational institutions</w:t>
      </w:r>
      <w:r w:rsidR="00612904" w:rsidRPr="00E02C49">
        <w:rPr>
          <w:rFonts w:cstheme="minorHAnsi"/>
          <w:sz w:val="24"/>
          <w:szCs w:val="24"/>
        </w:rPr>
        <w:t>.</w:t>
      </w:r>
      <w:r>
        <w:rPr>
          <w:rFonts w:cstheme="minorHAnsi"/>
          <w:sz w:val="24"/>
          <w:szCs w:val="24"/>
        </w:rPr>
        <w:t xml:space="preserve">  Georgian can</w:t>
      </w:r>
      <w:r w:rsidR="00445F31" w:rsidRPr="00E02C49">
        <w:rPr>
          <w:rFonts w:cstheme="minorHAnsi"/>
          <w:sz w:val="24"/>
          <w:szCs w:val="24"/>
        </w:rPr>
        <w:t xml:space="preserve"> deliver the program on </w:t>
      </w:r>
      <w:r w:rsidR="00EF0C79" w:rsidRPr="00E02C49">
        <w:rPr>
          <w:rFonts w:cstheme="minorHAnsi"/>
          <w:sz w:val="24"/>
          <w:szCs w:val="24"/>
        </w:rPr>
        <w:t>our main campus</w:t>
      </w:r>
      <w:r w:rsidR="00852B8B" w:rsidRPr="00E02C49">
        <w:rPr>
          <w:rFonts w:cstheme="minorHAnsi"/>
          <w:sz w:val="24"/>
          <w:szCs w:val="24"/>
        </w:rPr>
        <w:t xml:space="preserve"> in Barrie, </w:t>
      </w:r>
      <w:r w:rsidR="00A91919" w:rsidRPr="00E02C49">
        <w:rPr>
          <w:rFonts w:cstheme="minorHAnsi"/>
          <w:sz w:val="24"/>
          <w:szCs w:val="24"/>
        </w:rPr>
        <w:t>Ontario, which is 45 minutes from Pea</w:t>
      </w:r>
      <w:r w:rsidR="00EF0C79" w:rsidRPr="00E02C49">
        <w:rPr>
          <w:rFonts w:cstheme="minorHAnsi"/>
          <w:sz w:val="24"/>
          <w:szCs w:val="24"/>
        </w:rPr>
        <w:t>rson International A</w:t>
      </w:r>
      <w:r>
        <w:rPr>
          <w:rFonts w:cstheme="minorHAnsi"/>
          <w:sz w:val="24"/>
          <w:szCs w:val="24"/>
        </w:rPr>
        <w:t>irport or at your institution.</w:t>
      </w:r>
    </w:p>
    <w:p w14:paraId="51BC3F09" w14:textId="2BBD408A" w:rsidR="000C4719" w:rsidRPr="00E02C49" w:rsidRDefault="00612904" w:rsidP="000C4719">
      <w:pPr>
        <w:spacing w:after="0" w:line="240" w:lineRule="auto"/>
        <w:rPr>
          <w:rFonts w:cstheme="minorHAnsi"/>
          <w:b/>
          <w:sz w:val="24"/>
          <w:szCs w:val="24"/>
        </w:rPr>
      </w:pPr>
      <w:r w:rsidRPr="00E02C49">
        <w:rPr>
          <w:rFonts w:cstheme="minorHAnsi"/>
          <w:b/>
          <w:sz w:val="24"/>
          <w:szCs w:val="24"/>
        </w:rPr>
        <w:t xml:space="preserve"> </w:t>
      </w:r>
    </w:p>
    <w:p w14:paraId="36B0F897" w14:textId="7AF0EBCC" w:rsidR="000C4719" w:rsidRPr="00E02C49" w:rsidRDefault="000C4719" w:rsidP="000C4719">
      <w:pPr>
        <w:spacing w:after="0" w:line="240" w:lineRule="auto"/>
        <w:rPr>
          <w:rFonts w:eastAsia="Times New Roman" w:cstheme="minorHAnsi"/>
          <w:color w:val="365F91" w:themeColor="accent1" w:themeShade="BF"/>
          <w:sz w:val="28"/>
          <w:szCs w:val="32"/>
        </w:rPr>
      </w:pPr>
      <w:r w:rsidRPr="00E02C49">
        <w:rPr>
          <w:rFonts w:eastAsia="Times New Roman" w:cstheme="minorHAnsi"/>
          <w:color w:val="365F91" w:themeColor="accent1" w:themeShade="BF"/>
          <w:sz w:val="28"/>
          <w:szCs w:val="32"/>
        </w:rPr>
        <w:t>Why Georgian College?</w:t>
      </w:r>
    </w:p>
    <w:p w14:paraId="0792E5A0" w14:textId="4E3B4669" w:rsidR="000C4719" w:rsidRPr="00E02C49" w:rsidRDefault="008278C1" w:rsidP="000C4719">
      <w:pPr>
        <w:spacing w:after="0" w:line="240" w:lineRule="auto"/>
        <w:rPr>
          <w:rFonts w:cstheme="minorHAnsi"/>
          <w:sz w:val="24"/>
          <w:szCs w:val="24"/>
        </w:rPr>
      </w:pPr>
      <w:r w:rsidRPr="00E02C49">
        <w:rPr>
          <w:rFonts w:cstheme="minorHAnsi"/>
          <w:sz w:val="24"/>
          <w:szCs w:val="24"/>
        </w:rPr>
        <w:t>Georgian is a le</w:t>
      </w:r>
      <w:r w:rsidR="003F4968" w:rsidRPr="00E02C49">
        <w:rPr>
          <w:rFonts w:cstheme="minorHAnsi"/>
          <w:sz w:val="24"/>
          <w:szCs w:val="24"/>
        </w:rPr>
        <w:t>a</w:t>
      </w:r>
      <w:r w:rsidR="00307DD6" w:rsidRPr="00E02C49">
        <w:rPr>
          <w:rFonts w:cstheme="minorHAnsi"/>
          <w:sz w:val="24"/>
          <w:szCs w:val="24"/>
        </w:rPr>
        <w:t>der in work integrated learning</w:t>
      </w:r>
      <w:r w:rsidR="00D678F0" w:rsidRPr="00E02C49">
        <w:rPr>
          <w:rFonts w:cstheme="minorHAnsi"/>
          <w:sz w:val="24"/>
          <w:szCs w:val="24"/>
        </w:rPr>
        <w:t xml:space="preserve"> (co-ops and internships)</w:t>
      </w:r>
      <w:r w:rsidR="003F4968" w:rsidRPr="00E02C49">
        <w:rPr>
          <w:rFonts w:cstheme="minorHAnsi"/>
          <w:sz w:val="24"/>
          <w:szCs w:val="24"/>
        </w:rPr>
        <w:t xml:space="preserve">, student work experience and entrepreneurship education among Canadian colleges.  </w:t>
      </w:r>
      <w:r w:rsidR="00612904" w:rsidRPr="00E02C49">
        <w:rPr>
          <w:rFonts w:cstheme="minorHAnsi"/>
          <w:sz w:val="24"/>
          <w:szCs w:val="24"/>
        </w:rPr>
        <w:t>With se</w:t>
      </w:r>
      <w:r w:rsidR="00852B8B" w:rsidRPr="00E02C49">
        <w:rPr>
          <w:rFonts w:cstheme="minorHAnsi"/>
          <w:sz w:val="24"/>
          <w:szCs w:val="24"/>
        </w:rPr>
        <w:t>ven campuses in and around</w:t>
      </w:r>
      <w:r w:rsidR="00612904" w:rsidRPr="00E02C49">
        <w:rPr>
          <w:rFonts w:cstheme="minorHAnsi"/>
          <w:sz w:val="24"/>
          <w:szCs w:val="24"/>
        </w:rPr>
        <w:t xml:space="preserve"> the Greater Toronto Area (GTA), Georgian offers over </w:t>
      </w:r>
      <w:r w:rsidR="008F6C86" w:rsidRPr="00E02C49">
        <w:rPr>
          <w:rFonts w:cstheme="minorHAnsi"/>
          <w:sz w:val="24"/>
          <w:szCs w:val="24"/>
        </w:rPr>
        <w:t xml:space="preserve">125 </w:t>
      </w:r>
      <w:r w:rsidR="00852B8B" w:rsidRPr="00E02C49">
        <w:rPr>
          <w:rFonts w:cstheme="minorHAnsi"/>
          <w:sz w:val="24"/>
          <w:szCs w:val="24"/>
        </w:rPr>
        <w:t>industry-</w:t>
      </w:r>
      <w:r w:rsidR="00612904" w:rsidRPr="00E02C49">
        <w:rPr>
          <w:rFonts w:cstheme="minorHAnsi"/>
          <w:sz w:val="24"/>
          <w:szCs w:val="24"/>
        </w:rPr>
        <w:t>driven degree and diploma programs</w:t>
      </w:r>
      <w:r w:rsidR="00D6500A" w:rsidRPr="00E02C49">
        <w:rPr>
          <w:rFonts w:cstheme="minorHAnsi"/>
          <w:sz w:val="24"/>
          <w:szCs w:val="24"/>
        </w:rPr>
        <w:t xml:space="preserve"> to over 11,000 students</w:t>
      </w:r>
      <w:r w:rsidR="00612904" w:rsidRPr="00E02C49">
        <w:rPr>
          <w:rFonts w:cstheme="minorHAnsi"/>
          <w:sz w:val="24"/>
          <w:szCs w:val="24"/>
        </w:rPr>
        <w:t xml:space="preserve"> </w:t>
      </w:r>
      <w:r w:rsidR="00FD4B65" w:rsidRPr="00E02C49">
        <w:rPr>
          <w:rFonts w:cstheme="minorHAnsi"/>
          <w:sz w:val="24"/>
          <w:szCs w:val="24"/>
        </w:rPr>
        <w:t>including</w:t>
      </w:r>
      <w:r w:rsidR="00612904" w:rsidRPr="00E02C49">
        <w:rPr>
          <w:rFonts w:cstheme="minorHAnsi"/>
          <w:sz w:val="24"/>
          <w:szCs w:val="24"/>
        </w:rPr>
        <w:t xml:space="preserve"> Automotive Management, Early Childhood Education, Aviation </w:t>
      </w:r>
      <w:r w:rsidR="00FD6AF7" w:rsidRPr="00E02C49">
        <w:rPr>
          <w:rFonts w:cstheme="minorHAnsi"/>
          <w:sz w:val="24"/>
          <w:szCs w:val="24"/>
        </w:rPr>
        <w:t>M</w:t>
      </w:r>
      <w:r w:rsidR="00612904" w:rsidRPr="00E02C49">
        <w:rPr>
          <w:rFonts w:cstheme="minorHAnsi"/>
          <w:sz w:val="24"/>
          <w:szCs w:val="24"/>
        </w:rPr>
        <w:t>anagement, Business</w:t>
      </w:r>
      <w:r w:rsidR="008F6C86" w:rsidRPr="00E02C49">
        <w:rPr>
          <w:rFonts w:cstheme="minorHAnsi"/>
          <w:sz w:val="24"/>
          <w:szCs w:val="24"/>
        </w:rPr>
        <w:t>, Engineering Technolog</w:t>
      </w:r>
      <w:r w:rsidR="00852B8B" w:rsidRPr="00E02C49">
        <w:rPr>
          <w:rFonts w:cstheme="minorHAnsi"/>
          <w:sz w:val="24"/>
          <w:szCs w:val="24"/>
        </w:rPr>
        <w:t xml:space="preserve">y, Environmental </w:t>
      </w:r>
      <w:r w:rsidR="00A61E17" w:rsidRPr="00E02C49">
        <w:rPr>
          <w:rFonts w:cstheme="minorHAnsi"/>
          <w:sz w:val="24"/>
          <w:szCs w:val="24"/>
        </w:rPr>
        <w:t>Technology</w:t>
      </w:r>
      <w:r w:rsidR="00852B8B" w:rsidRPr="00E02C49">
        <w:rPr>
          <w:rFonts w:cstheme="minorHAnsi"/>
          <w:sz w:val="24"/>
          <w:szCs w:val="24"/>
        </w:rPr>
        <w:t>, Skilled Trades, Health Services and Social Services.</w:t>
      </w:r>
    </w:p>
    <w:p w14:paraId="5ED86ACD" w14:textId="7D338571" w:rsidR="00FF51E4" w:rsidRPr="00E02C49" w:rsidRDefault="00FF51E4" w:rsidP="000C4719">
      <w:pPr>
        <w:spacing w:after="0" w:line="240" w:lineRule="auto"/>
        <w:rPr>
          <w:rFonts w:cstheme="minorHAnsi"/>
          <w:sz w:val="24"/>
          <w:szCs w:val="24"/>
        </w:rPr>
      </w:pPr>
    </w:p>
    <w:p w14:paraId="43D62597" w14:textId="77777777" w:rsidR="008C6C88" w:rsidRPr="00E02C49" w:rsidRDefault="008C6C88" w:rsidP="00DD0A48">
      <w:pPr>
        <w:spacing w:line="240" w:lineRule="auto"/>
        <w:rPr>
          <w:rFonts w:cstheme="minorHAnsi"/>
          <w:color w:val="000000" w:themeColor="text1"/>
          <w:sz w:val="24"/>
          <w:szCs w:val="24"/>
        </w:rPr>
      </w:pPr>
      <w:r w:rsidRPr="00E02C49">
        <w:rPr>
          <w:rFonts w:cstheme="minorHAnsi"/>
          <w:color w:val="000000" w:themeColor="text1"/>
          <w:sz w:val="24"/>
          <w:szCs w:val="24"/>
        </w:rPr>
        <w:t xml:space="preserve">Georgian </w:t>
      </w:r>
      <w:proofErr w:type="gramStart"/>
      <w:r w:rsidRPr="00E02C49">
        <w:rPr>
          <w:rFonts w:cstheme="minorHAnsi"/>
          <w:color w:val="000000" w:themeColor="text1"/>
          <w:sz w:val="24"/>
          <w:szCs w:val="24"/>
        </w:rPr>
        <w:t>has been named</w:t>
      </w:r>
      <w:proofErr w:type="gramEnd"/>
      <w:r w:rsidRPr="00E02C49">
        <w:rPr>
          <w:rFonts w:cstheme="minorHAnsi"/>
          <w:color w:val="000000" w:themeColor="text1"/>
          <w:sz w:val="24"/>
          <w:szCs w:val="24"/>
        </w:rPr>
        <w:t xml:space="preserve"> one of Canada’s Top 100 Employers seven times and one of Canada’s Greenest Employers five years in a row. </w:t>
      </w:r>
      <w:r w:rsidRPr="00E02C49">
        <w:rPr>
          <w:rFonts w:cstheme="minorHAnsi"/>
          <w:spacing w:val="-1"/>
          <w:sz w:val="24"/>
          <w:szCs w:val="24"/>
        </w:rPr>
        <w:t>With</w:t>
      </w:r>
      <w:r w:rsidRPr="00E02C49">
        <w:rPr>
          <w:rFonts w:cstheme="minorHAnsi"/>
          <w:sz w:val="24"/>
          <w:szCs w:val="24"/>
        </w:rPr>
        <w:t xml:space="preserve"> </w:t>
      </w:r>
      <w:r w:rsidRPr="00E02C49">
        <w:rPr>
          <w:rFonts w:cstheme="minorHAnsi"/>
          <w:spacing w:val="-1"/>
          <w:sz w:val="24"/>
          <w:szCs w:val="24"/>
        </w:rPr>
        <w:t>almost fifty</w:t>
      </w:r>
      <w:r w:rsidRPr="00E02C49">
        <w:rPr>
          <w:rFonts w:cstheme="minorHAnsi"/>
          <w:spacing w:val="-2"/>
          <w:sz w:val="24"/>
          <w:szCs w:val="24"/>
        </w:rPr>
        <w:t xml:space="preserve"> </w:t>
      </w:r>
      <w:r w:rsidRPr="00E02C49">
        <w:rPr>
          <w:rFonts w:cstheme="minorHAnsi"/>
          <w:spacing w:val="-1"/>
          <w:sz w:val="24"/>
          <w:szCs w:val="24"/>
        </w:rPr>
        <w:t>years</w:t>
      </w:r>
      <w:r w:rsidRPr="00E02C49">
        <w:rPr>
          <w:rFonts w:cstheme="minorHAnsi"/>
          <w:spacing w:val="-2"/>
          <w:sz w:val="24"/>
          <w:szCs w:val="24"/>
        </w:rPr>
        <w:t xml:space="preserve"> of</w:t>
      </w:r>
      <w:r w:rsidRPr="00E02C49">
        <w:rPr>
          <w:rFonts w:cstheme="minorHAnsi"/>
          <w:spacing w:val="4"/>
          <w:sz w:val="24"/>
          <w:szCs w:val="24"/>
        </w:rPr>
        <w:t xml:space="preserve"> </w:t>
      </w:r>
      <w:r w:rsidRPr="00E02C49">
        <w:rPr>
          <w:rFonts w:cstheme="minorHAnsi"/>
          <w:spacing w:val="-1"/>
          <w:sz w:val="24"/>
          <w:szCs w:val="24"/>
        </w:rPr>
        <w:t>experience</w:t>
      </w:r>
      <w:r w:rsidRPr="00E02C49">
        <w:rPr>
          <w:rFonts w:cstheme="minorHAnsi"/>
          <w:sz w:val="24"/>
          <w:szCs w:val="24"/>
        </w:rPr>
        <w:t xml:space="preserve"> as</w:t>
      </w:r>
      <w:r w:rsidRPr="00E02C49">
        <w:rPr>
          <w:rFonts w:cstheme="minorHAnsi"/>
          <w:spacing w:val="-2"/>
          <w:sz w:val="24"/>
          <w:szCs w:val="24"/>
        </w:rPr>
        <w:t xml:space="preserve"> </w:t>
      </w:r>
      <w:r w:rsidRPr="00E02C49">
        <w:rPr>
          <w:rFonts w:cstheme="minorHAnsi"/>
          <w:sz w:val="24"/>
          <w:szCs w:val="24"/>
        </w:rPr>
        <w:t xml:space="preserve">a </w:t>
      </w:r>
      <w:r w:rsidRPr="00E02C49">
        <w:rPr>
          <w:rFonts w:cstheme="minorHAnsi"/>
          <w:spacing w:val="-2"/>
          <w:sz w:val="24"/>
          <w:szCs w:val="24"/>
        </w:rPr>
        <w:t>provider</w:t>
      </w:r>
      <w:r w:rsidRPr="00E02C49">
        <w:rPr>
          <w:rFonts w:cstheme="minorHAnsi"/>
          <w:spacing w:val="1"/>
          <w:sz w:val="24"/>
          <w:szCs w:val="24"/>
        </w:rPr>
        <w:t xml:space="preserve"> </w:t>
      </w:r>
      <w:r w:rsidRPr="00E02C49">
        <w:rPr>
          <w:rFonts w:cstheme="minorHAnsi"/>
          <w:spacing w:val="-2"/>
          <w:sz w:val="24"/>
          <w:szCs w:val="24"/>
        </w:rPr>
        <w:t>of</w:t>
      </w:r>
      <w:r w:rsidRPr="00E02C49">
        <w:rPr>
          <w:rFonts w:cstheme="minorHAnsi"/>
          <w:spacing w:val="-1"/>
          <w:sz w:val="24"/>
          <w:szCs w:val="24"/>
        </w:rPr>
        <w:t xml:space="preserve"> quality</w:t>
      </w:r>
      <w:r w:rsidRPr="00E02C49">
        <w:rPr>
          <w:rFonts w:cstheme="minorHAnsi"/>
          <w:spacing w:val="-2"/>
          <w:sz w:val="24"/>
          <w:szCs w:val="24"/>
        </w:rPr>
        <w:t xml:space="preserve"> </w:t>
      </w:r>
      <w:r w:rsidRPr="00E02C49">
        <w:rPr>
          <w:rFonts w:cstheme="minorHAnsi"/>
          <w:spacing w:val="-1"/>
          <w:sz w:val="24"/>
          <w:szCs w:val="24"/>
        </w:rPr>
        <w:t>education</w:t>
      </w:r>
      <w:r w:rsidRPr="00E02C49">
        <w:rPr>
          <w:rFonts w:cstheme="minorHAnsi"/>
          <w:spacing w:val="-5"/>
          <w:sz w:val="24"/>
          <w:szCs w:val="24"/>
        </w:rPr>
        <w:t xml:space="preserve"> </w:t>
      </w:r>
      <w:r w:rsidRPr="00E02C49">
        <w:rPr>
          <w:rFonts w:cstheme="minorHAnsi"/>
          <w:spacing w:val="-1"/>
          <w:sz w:val="24"/>
          <w:szCs w:val="24"/>
        </w:rPr>
        <w:t>and</w:t>
      </w:r>
      <w:r w:rsidRPr="00E02C49">
        <w:rPr>
          <w:rFonts w:cstheme="minorHAnsi"/>
          <w:sz w:val="24"/>
          <w:szCs w:val="24"/>
        </w:rPr>
        <w:t xml:space="preserve"> </w:t>
      </w:r>
      <w:r w:rsidRPr="00E02C49">
        <w:rPr>
          <w:rFonts w:cstheme="minorHAnsi"/>
          <w:spacing w:val="-1"/>
          <w:sz w:val="24"/>
          <w:szCs w:val="24"/>
        </w:rPr>
        <w:t>training,</w:t>
      </w:r>
      <w:r w:rsidRPr="00E02C49">
        <w:rPr>
          <w:rFonts w:cstheme="minorHAnsi"/>
          <w:spacing w:val="-3"/>
          <w:sz w:val="24"/>
          <w:szCs w:val="24"/>
        </w:rPr>
        <w:t xml:space="preserve"> </w:t>
      </w:r>
      <w:r w:rsidRPr="00E02C49">
        <w:rPr>
          <w:rFonts w:cstheme="minorHAnsi"/>
          <w:spacing w:val="-1"/>
          <w:sz w:val="24"/>
          <w:szCs w:val="24"/>
        </w:rPr>
        <w:t>Georgian</w:t>
      </w:r>
      <w:r w:rsidRPr="00E02C49">
        <w:rPr>
          <w:rFonts w:cstheme="minorHAnsi"/>
          <w:spacing w:val="79"/>
          <w:sz w:val="24"/>
          <w:szCs w:val="24"/>
        </w:rPr>
        <w:t xml:space="preserve"> </w:t>
      </w:r>
      <w:r w:rsidRPr="00E02C49">
        <w:rPr>
          <w:rFonts w:cstheme="minorHAnsi"/>
          <w:spacing w:val="-1"/>
          <w:sz w:val="24"/>
          <w:szCs w:val="24"/>
        </w:rPr>
        <w:t>has</w:t>
      </w:r>
      <w:r w:rsidRPr="00E02C49">
        <w:rPr>
          <w:rFonts w:cstheme="minorHAnsi"/>
          <w:spacing w:val="1"/>
          <w:sz w:val="24"/>
          <w:szCs w:val="24"/>
        </w:rPr>
        <w:t xml:space="preserve"> </w:t>
      </w:r>
      <w:r w:rsidRPr="00E02C49">
        <w:rPr>
          <w:rFonts w:cstheme="minorHAnsi"/>
          <w:spacing w:val="-1"/>
          <w:sz w:val="24"/>
          <w:szCs w:val="24"/>
        </w:rPr>
        <w:t>immediate</w:t>
      </w:r>
      <w:r w:rsidRPr="00E02C49">
        <w:rPr>
          <w:rFonts w:cstheme="minorHAnsi"/>
          <w:spacing w:val="1"/>
          <w:sz w:val="24"/>
          <w:szCs w:val="24"/>
        </w:rPr>
        <w:t xml:space="preserve"> </w:t>
      </w:r>
      <w:r w:rsidRPr="00E02C49">
        <w:rPr>
          <w:rFonts w:cstheme="minorHAnsi"/>
          <w:spacing w:val="-1"/>
          <w:sz w:val="24"/>
          <w:szCs w:val="24"/>
        </w:rPr>
        <w:t>and</w:t>
      </w:r>
      <w:r w:rsidRPr="00E02C49">
        <w:rPr>
          <w:rFonts w:cstheme="minorHAnsi"/>
          <w:spacing w:val="-2"/>
          <w:sz w:val="24"/>
          <w:szCs w:val="24"/>
        </w:rPr>
        <w:t xml:space="preserve"> </w:t>
      </w:r>
      <w:r w:rsidRPr="00E02C49">
        <w:rPr>
          <w:rFonts w:cstheme="minorHAnsi"/>
          <w:spacing w:val="-1"/>
          <w:sz w:val="24"/>
          <w:szCs w:val="24"/>
        </w:rPr>
        <w:t>broad</w:t>
      </w:r>
      <w:r w:rsidRPr="00E02C49">
        <w:rPr>
          <w:rFonts w:cstheme="minorHAnsi"/>
          <w:sz w:val="24"/>
          <w:szCs w:val="24"/>
        </w:rPr>
        <w:t xml:space="preserve"> access</w:t>
      </w:r>
      <w:r w:rsidRPr="00E02C49">
        <w:rPr>
          <w:rFonts w:cstheme="minorHAnsi"/>
          <w:spacing w:val="-2"/>
          <w:sz w:val="24"/>
          <w:szCs w:val="24"/>
        </w:rPr>
        <w:t xml:space="preserve"> </w:t>
      </w:r>
      <w:r w:rsidRPr="00E02C49">
        <w:rPr>
          <w:rFonts w:cstheme="minorHAnsi"/>
          <w:sz w:val="24"/>
          <w:szCs w:val="24"/>
        </w:rPr>
        <w:t>to</w:t>
      </w:r>
      <w:r w:rsidRPr="00E02C49">
        <w:rPr>
          <w:rFonts w:cstheme="minorHAnsi"/>
          <w:spacing w:val="-2"/>
          <w:sz w:val="24"/>
          <w:szCs w:val="24"/>
        </w:rPr>
        <w:t xml:space="preserve"> </w:t>
      </w:r>
      <w:r w:rsidRPr="00E02C49">
        <w:rPr>
          <w:rFonts w:cstheme="minorHAnsi"/>
          <w:sz w:val="24"/>
          <w:szCs w:val="24"/>
        </w:rPr>
        <w:t xml:space="preserve">an </w:t>
      </w:r>
      <w:r w:rsidRPr="00E02C49">
        <w:rPr>
          <w:rFonts w:cstheme="minorHAnsi"/>
          <w:spacing w:val="-2"/>
          <w:sz w:val="24"/>
          <w:szCs w:val="24"/>
        </w:rPr>
        <w:t>enviable</w:t>
      </w:r>
      <w:r w:rsidRPr="00E02C49">
        <w:rPr>
          <w:rFonts w:cstheme="minorHAnsi"/>
          <w:sz w:val="24"/>
          <w:szCs w:val="24"/>
        </w:rPr>
        <w:t xml:space="preserve"> </w:t>
      </w:r>
      <w:r w:rsidRPr="00E02C49">
        <w:rPr>
          <w:rFonts w:cstheme="minorHAnsi"/>
          <w:spacing w:val="-1"/>
          <w:sz w:val="24"/>
          <w:szCs w:val="24"/>
        </w:rPr>
        <w:t>range</w:t>
      </w:r>
      <w:r w:rsidRPr="00E02C49">
        <w:rPr>
          <w:rFonts w:cstheme="minorHAnsi"/>
          <w:spacing w:val="-2"/>
          <w:sz w:val="24"/>
          <w:szCs w:val="24"/>
        </w:rPr>
        <w:t xml:space="preserve"> of</w:t>
      </w:r>
      <w:r w:rsidRPr="00E02C49">
        <w:rPr>
          <w:rFonts w:cstheme="minorHAnsi"/>
          <w:spacing w:val="2"/>
          <w:sz w:val="24"/>
          <w:szCs w:val="24"/>
        </w:rPr>
        <w:t xml:space="preserve"> </w:t>
      </w:r>
      <w:r w:rsidRPr="00E02C49">
        <w:rPr>
          <w:rFonts w:cstheme="minorHAnsi"/>
          <w:spacing w:val="-1"/>
          <w:sz w:val="24"/>
          <w:szCs w:val="24"/>
        </w:rPr>
        <w:t>training,</w:t>
      </w:r>
      <w:r w:rsidRPr="00E02C49">
        <w:rPr>
          <w:rFonts w:cstheme="minorHAnsi"/>
          <w:spacing w:val="2"/>
          <w:sz w:val="24"/>
          <w:szCs w:val="24"/>
        </w:rPr>
        <w:t xml:space="preserve"> </w:t>
      </w:r>
      <w:r w:rsidRPr="00E02C49">
        <w:rPr>
          <w:rFonts w:cstheme="minorHAnsi"/>
          <w:spacing w:val="-1"/>
          <w:sz w:val="24"/>
          <w:szCs w:val="24"/>
        </w:rPr>
        <w:t>consulting,</w:t>
      </w:r>
      <w:r w:rsidRPr="00E02C49">
        <w:rPr>
          <w:rFonts w:cstheme="minorHAnsi"/>
          <w:spacing w:val="2"/>
          <w:sz w:val="24"/>
          <w:szCs w:val="24"/>
        </w:rPr>
        <w:t xml:space="preserve"> </w:t>
      </w:r>
      <w:r w:rsidRPr="00E02C49">
        <w:rPr>
          <w:rFonts w:cstheme="minorHAnsi"/>
          <w:spacing w:val="-1"/>
          <w:sz w:val="24"/>
          <w:szCs w:val="24"/>
        </w:rPr>
        <w:t>and</w:t>
      </w:r>
      <w:r w:rsidRPr="00E02C49">
        <w:rPr>
          <w:rFonts w:cstheme="minorHAnsi"/>
          <w:spacing w:val="-2"/>
          <w:sz w:val="24"/>
          <w:szCs w:val="24"/>
        </w:rPr>
        <w:t xml:space="preserve"> </w:t>
      </w:r>
      <w:r w:rsidRPr="00E02C49">
        <w:rPr>
          <w:rFonts w:cstheme="minorHAnsi"/>
          <w:sz w:val="24"/>
          <w:szCs w:val="24"/>
        </w:rPr>
        <w:t>education</w:t>
      </w:r>
      <w:r w:rsidRPr="00E02C49">
        <w:rPr>
          <w:rFonts w:cstheme="minorHAnsi"/>
          <w:spacing w:val="59"/>
          <w:sz w:val="24"/>
          <w:szCs w:val="24"/>
        </w:rPr>
        <w:t xml:space="preserve"> </w:t>
      </w:r>
      <w:r w:rsidRPr="00E02C49">
        <w:rPr>
          <w:rFonts w:cstheme="minorHAnsi"/>
          <w:spacing w:val="-1"/>
          <w:sz w:val="24"/>
          <w:szCs w:val="24"/>
        </w:rPr>
        <w:t>resources</w:t>
      </w:r>
      <w:r w:rsidRPr="00E02C49">
        <w:rPr>
          <w:rFonts w:cstheme="minorHAnsi"/>
          <w:spacing w:val="-2"/>
          <w:sz w:val="24"/>
          <w:szCs w:val="24"/>
        </w:rPr>
        <w:t xml:space="preserve"> </w:t>
      </w:r>
      <w:r w:rsidRPr="00E02C49">
        <w:rPr>
          <w:rFonts w:cstheme="minorHAnsi"/>
          <w:spacing w:val="-1"/>
          <w:sz w:val="24"/>
          <w:szCs w:val="24"/>
        </w:rPr>
        <w:t>and</w:t>
      </w:r>
      <w:r w:rsidRPr="00E02C49">
        <w:rPr>
          <w:rFonts w:cstheme="minorHAnsi"/>
          <w:spacing w:val="-2"/>
          <w:sz w:val="24"/>
          <w:szCs w:val="24"/>
        </w:rPr>
        <w:t xml:space="preserve"> </w:t>
      </w:r>
      <w:r w:rsidRPr="00E02C49">
        <w:rPr>
          <w:rFonts w:cstheme="minorHAnsi"/>
          <w:spacing w:val="-1"/>
          <w:sz w:val="24"/>
          <w:szCs w:val="24"/>
        </w:rPr>
        <w:t>expertise.</w:t>
      </w:r>
      <w:r w:rsidRPr="00E02C49">
        <w:rPr>
          <w:rFonts w:cstheme="minorHAnsi"/>
          <w:sz w:val="24"/>
          <w:szCs w:val="24"/>
        </w:rPr>
        <w:t xml:space="preserve"> </w:t>
      </w:r>
      <w:r w:rsidRPr="00E02C49">
        <w:rPr>
          <w:rFonts w:cstheme="minorHAnsi"/>
          <w:spacing w:val="-1"/>
          <w:sz w:val="24"/>
          <w:szCs w:val="24"/>
        </w:rPr>
        <w:t>Many</w:t>
      </w:r>
      <w:r w:rsidRPr="00E02C49">
        <w:rPr>
          <w:rFonts w:cstheme="minorHAnsi"/>
          <w:spacing w:val="-2"/>
          <w:sz w:val="24"/>
          <w:szCs w:val="24"/>
        </w:rPr>
        <w:t xml:space="preserve"> </w:t>
      </w:r>
      <w:r w:rsidRPr="00E02C49">
        <w:rPr>
          <w:rFonts w:cstheme="minorHAnsi"/>
          <w:sz w:val="24"/>
          <w:szCs w:val="24"/>
        </w:rPr>
        <w:t>of</w:t>
      </w:r>
      <w:r w:rsidRPr="00E02C49">
        <w:rPr>
          <w:rFonts w:cstheme="minorHAnsi"/>
          <w:spacing w:val="1"/>
          <w:sz w:val="24"/>
          <w:szCs w:val="24"/>
        </w:rPr>
        <w:t xml:space="preserve"> </w:t>
      </w:r>
      <w:r w:rsidRPr="00E02C49">
        <w:rPr>
          <w:rFonts w:cstheme="minorHAnsi"/>
          <w:spacing w:val="-1"/>
          <w:sz w:val="24"/>
          <w:szCs w:val="24"/>
        </w:rPr>
        <w:t xml:space="preserve">our </w:t>
      </w:r>
      <w:r w:rsidRPr="00E02C49">
        <w:rPr>
          <w:rFonts w:cstheme="minorHAnsi"/>
          <w:spacing w:val="-2"/>
          <w:sz w:val="24"/>
          <w:szCs w:val="24"/>
        </w:rPr>
        <w:t>faculty</w:t>
      </w:r>
      <w:r w:rsidRPr="00E02C49">
        <w:rPr>
          <w:rFonts w:cstheme="minorHAnsi"/>
          <w:spacing w:val="2"/>
          <w:sz w:val="24"/>
          <w:szCs w:val="24"/>
        </w:rPr>
        <w:t xml:space="preserve"> </w:t>
      </w:r>
      <w:r w:rsidRPr="00E02C49">
        <w:rPr>
          <w:rFonts w:cstheme="minorHAnsi"/>
          <w:spacing w:val="-1"/>
          <w:sz w:val="24"/>
          <w:szCs w:val="24"/>
        </w:rPr>
        <w:t>have</w:t>
      </w:r>
      <w:r w:rsidRPr="00E02C49">
        <w:rPr>
          <w:rFonts w:cstheme="minorHAnsi"/>
          <w:spacing w:val="-2"/>
          <w:sz w:val="24"/>
          <w:szCs w:val="24"/>
        </w:rPr>
        <w:t xml:space="preserve"> M</w:t>
      </w:r>
      <w:r w:rsidRPr="00E02C49">
        <w:rPr>
          <w:rFonts w:cstheme="minorHAnsi"/>
          <w:spacing w:val="-1"/>
          <w:sz w:val="24"/>
          <w:szCs w:val="24"/>
        </w:rPr>
        <w:t>aster</w:t>
      </w:r>
      <w:r w:rsidRPr="00E02C49">
        <w:rPr>
          <w:rFonts w:cstheme="minorHAnsi"/>
          <w:spacing w:val="-2"/>
          <w:sz w:val="24"/>
          <w:szCs w:val="24"/>
        </w:rPr>
        <w:t xml:space="preserve"> degrees in various specialized disciplines </w:t>
      </w:r>
      <w:r w:rsidRPr="00E02C49">
        <w:rPr>
          <w:rFonts w:cstheme="minorHAnsi"/>
          <w:spacing w:val="-1"/>
          <w:sz w:val="24"/>
          <w:szCs w:val="24"/>
        </w:rPr>
        <w:t>and/or training</w:t>
      </w:r>
      <w:r w:rsidRPr="00E02C49">
        <w:rPr>
          <w:rFonts w:cstheme="minorHAnsi"/>
          <w:spacing w:val="7"/>
          <w:sz w:val="24"/>
          <w:szCs w:val="24"/>
        </w:rPr>
        <w:t xml:space="preserve"> </w:t>
      </w:r>
      <w:r w:rsidRPr="00E02C49">
        <w:rPr>
          <w:rFonts w:cstheme="minorHAnsi"/>
          <w:spacing w:val="-1"/>
          <w:sz w:val="24"/>
          <w:szCs w:val="24"/>
        </w:rPr>
        <w:t>degrees and</w:t>
      </w:r>
      <w:r w:rsidRPr="00E02C49">
        <w:rPr>
          <w:rFonts w:cstheme="minorHAnsi"/>
          <w:sz w:val="24"/>
          <w:szCs w:val="24"/>
        </w:rPr>
        <w:t xml:space="preserve"> </w:t>
      </w:r>
      <w:r w:rsidRPr="00E02C49">
        <w:rPr>
          <w:rFonts w:cstheme="minorHAnsi"/>
          <w:spacing w:val="-1"/>
          <w:sz w:val="24"/>
          <w:szCs w:val="24"/>
        </w:rPr>
        <w:t>all</w:t>
      </w:r>
      <w:r w:rsidRPr="00E02C49">
        <w:rPr>
          <w:rFonts w:cstheme="minorHAnsi"/>
          <w:sz w:val="24"/>
          <w:szCs w:val="24"/>
        </w:rPr>
        <w:t xml:space="preserve"> </w:t>
      </w:r>
      <w:r w:rsidRPr="00E02C49">
        <w:rPr>
          <w:rFonts w:cstheme="minorHAnsi"/>
          <w:spacing w:val="-1"/>
          <w:sz w:val="24"/>
          <w:szCs w:val="24"/>
        </w:rPr>
        <w:t>have</w:t>
      </w:r>
      <w:r w:rsidRPr="00E02C49">
        <w:rPr>
          <w:rFonts w:cstheme="minorHAnsi"/>
          <w:sz w:val="24"/>
          <w:szCs w:val="24"/>
        </w:rPr>
        <w:t xml:space="preserve"> taken </w:t>
      </w:r>
      <w:r w:rsidRPr="00E02C49">
        <w:rPr>
          <w:rFonts w:cstheme="minorHAnsi"/>
          <w:spacing w:val="-2"/>
          <w:sz w:val="24"/>
          <w:szCs w:val="24"/>
        </w:rPr>
        <w:t>advantage</w:t>
      </w:r>
      <w:r w:rsidRPr="00E02C49">
        <w:rPr>
          <w:rFonts w:cstheme="minorHAnsi"/>
          <w:sz w:val="24"/>
          <w:szCs w:val="24"/>
        </w:rPr>
        <w:t xml:space="preserve"> </w:t>
      </w:r>
      <w:r w:rsidRPr="00E02C49">
        <w:rPr>
          <w:rFonts w:cstheme="minorHAnsi"/>
          <w:spacing w:val="-2"/>
          <w:sz w:val="24"/>
          <w:szCs w:val="24"/>
        </w:rPr>
        <w:t>of</w:t>
      </w:r>
      <w:r w:rsidRPr="00E02C49">
        <w:rPr>
          <w:rFonts w:cstheme="minorHAnsi"/>
          <w:spacing w:val="-1"/>
          <w:sz w:val="24"/>
          <w:szCs w:val="24"/>
        </w:rPr>
        <w:t xml:space="preserve"> </w:t>
      </w:r>
      <w:r w:rsidRPr="00E02C49">
        <w:rPr>
          <w:rFonts w:cstheme="minorHAnsi"/>
          <w:sz w:val="24"/>
          <w:szCs w:val="24"/>
        </w:rPr>
        <w:t xml:space="preserve">the </w:t>
      </w:r>
      <w:r w:rsidRPr="00E02C49">
        <w:rPr>
          <w:rFonts w:cstheme="minorHAnsi"/>
          <w:spacing w:val="-1"/>
          <w:sz w:val="24"/>
          <w:szCs w:val="24"/>
        </w:rPr>
        <w:t>excellent</w:t>
      </w:r>
      <w:r w:rsidRPr="00E02C49">
        <w:rPr>
          <w:rFonts w:cstheme="minorHAnsi"/>
          <w:spacing w:val="2"/>
          <w:sz w:val="24"/>
          <w:szCs w:val="24"/>
        </w:rPr>
        <w:t xml:space="preserve"> </w:t>
      </w:r>
      <w:r w:rsidRPr="00E02C49">
        <w:rPr>
          <w:rFonts w:cstheme="minorHAnsi"/>
          <w:spacing w:val="-1"/>
          <w:sz w:val="24"/>
          <w:szCs w:val="24"/>
        </w:rPr>
        <w:t>ongoing</w:t>
      </w:r>
      <w:r w:rsidRPr="00E02C49">
        <w:rPr>
          <w:rFonts w:cstheme="minorHAnsi"/>
          <w:spacing w:val="2"/>
          <w:sz w:val="24"/>
          <w:szCs w:val="24"/>
        </w:rPr>
        <w:t xml:space="preserve"> </w:t>
      </w:r>
      <w:r w:rsidRPr="00E02C49">
        <w:rPr>
          <w:rFonts w:cstheme="minorHAnsi"/>
          <w:spacing w:val="-1"/>
          <w:sz w:val="24"/>
          <w:szCs w:val="24"/>
        </w:rPr>
        <w:t xml:space="preserve">professional development </w:t>
      </w:r>
      <w:r w:rsidRPr="00E02C49">
        <w:rPr>
          <w:rFonts w:cstheme="minorHAnsi"/>
          <w:spacing w:val="-2"/>
          <w:sz w:val="24"/>
          <w:szCs w:val="24"/>
        </w:rPr>
        <w:t>available</w:t>
      </w:r>
      <w:r w:rsidRPr="00E02C49">
        <w:rPr>
          <w:rFonts w:cstheme="minorHAnsi"/>
          <w:sz w:val="24"/>
          <w:szCs w:val="24"/>
        </w:rPr>
        <w:t xml:space="preserve"> to</w:t>
      </w:r>
      <w:r w:rsidRPr="00E02C49">
        <w:rPr>
          <w:rFonts w:cstheme="minorHAnsi"/>
          <w:spacing w:val="65"/>
          <w:sz w:val="24"/>
          <w:szCs w:val="24"/>
        </w:rPr>
        <w:t xml:space="preserve"> </w:t>
      </w:r>
      <w:r w:rsidRPr="00E02C49">
        <w:rPr>
          <w:rFonts w:cstheme="minorHAnsi"/>
          <w:spacing w:val="-1"/>
          <w:sz w:val="24"/>
          <w:szCs w:val="24"/>
        </w:rPr>
        <w:t>them in</w:t>
      </w:r>
      <w:r w:rsidRPr="00E02C49">
        <w:rPr>
          <w:rFonts w:cstheme="minorHAnsi"/>
          <w:sz w:val="24"/>
          <w:szCs w:val="24"/>
        </w:rPr>
        <w:t xml:space="preserve"> the</w:t>
      </w:r>
      <w:r w:rsidRPr="00E02C49">
        <w:rPr>
          <w:rFonts w:cstheme="minorHAnsi"/>
          <w:spacing w:val="-2"/>
          <w:sz w:val="24"/>
          <w:szCs w:val="24"/>
        </w:rPr>
        <w:t xml:space="preserve"> </w:t>
      </w:r>
      <w:r w:rsidRPr="00E02C49">
        <w:rPr>
          <w:rFonts w:cstheme="minorHAnsi"/>
          <w:spacing w:val="-1"/>
          <w:sz w:val="24"/>
          <w:szCs w:val="24"/>
        </w:rPr>
        <w:t>areas</w:t>
      </w:r>
      <w:r w:rsidRPr="00E02C49">
        <w:rPr>
          <w:rFonts w:cstheme="minorHAnsi"/>
          <w:sz w:val="24"/>
          <w:szCs w:val="24"/>
        </w:rPr>
        <w:t xml:space="preserve"> </w:t>
      </w:r>
      <w:r w:rsidRPr="00E02C49">
        <w:rPr>
          <w:rFonts w:cstheme="minorHAnsi"/>
          <w:spacing w:val="-2"/>
          <w:sz w:val="24"/>
          <w:szCs w:val="24"/>
        </w:rPr>
        <w:t>of</w:t>
      </w:r>
      <w:r w:rsidRPr="00E02C49">
        <w:rPr>
          <w:rFonts w:cstheme="minorHAnsi"/>
          <w:spacing w:val="2"/>
          <w:sz w:val="24"/>
          <w:szCs w:val="24"/>
        </w:rPr>
        <w:t xml:space="preserve"> </w:t>
      </w:r>
      <w:r w:rsidRPr="00E02C49">
        <w:rPr>
          <w:rFonts w:cstheme="minorHAnsi"/>
          <w:spacing w:val="-1"/>
          <w:sz w:val="24"/>
          <w:szCs w:val="24"/>
        </w:rPr>
        <w:t>curriculum</w:t>
      </w:r>
      <w:r w:rsidRPr="00E02C49">
        <w:rPr>
          <w:rFonts w:cstheme="minorHAnsi"/>
          <w:spacing w:val="1"/>
          <w:sz w:val="24"/>
          <w:szCs w:val="24"/>
        </w:rPr>
        <w:t xml:space="preserve"> </w:t>
      </w:r>
      <w:r w:rsidRPr="00E02C49">
        <w:rPr>
          <w:rFonts w:cstheme="minorHAnsi"/>
          <w:spacing w:val="-1"/>
          <w:sz w:val="24"/>
          <w:szCs w:val="24"/>
        </w:rPr>
        <w:t>development,</w:t>
      </w:r>
      <w:r w:rsidRPr="00E02C49">
        <w:rPr>
          <w:rFonts w:cstheme="minorHAnsi"/>
          <w:spacing w:val="2"/>
          <w:sz w:val="24"/>
          <w:szCs w:val="24"/>
        </w:rPr>
        <w:t xml:space="preserve"> </w:t>
      </w:r>
      <w:r w:rsidRPr="00E02C49">
        <w:rPr>
          <w:rFonts w:cstheme="minorHAnsi"/>
          <w:spacing w:val="-1"/>
          <w:sz w:val="24"/>
          <w:szCs w:val="24"/>
        </w:rPr>
        <w:t>adult</w:t>
      </w:r>
      <w:r w:rsidRPr="00E02C49">
        <w:rPr>
          <w:rFonts w:cstheme="minorHAnsi"/>
          <w:spacing w:val="2"/>
          <w:sz w:val="24"/>
          <w:szCs w:val="24"/>
        </w:rPr>
        <w:t xml:space="preserve"> </w:t>
      </w:r>
      <w:r w:rsidRPr="00E02C49">
        <w:rPr>
          <w:rFonts w:cstheme="minorHAnsi"/>
          <w:spacing w:val="-1"/>
          <w:sz w:val="24"/>
          <w:szCs w:val="24"/>
        </w:rPr>
        <w:t>learning, and</w:t>
      </w:r>
      <w:r w:rsidRPr="00E02C49">
        <w:rPr>
          <w:rFonts w:cstheme="minorHAnsi"/>
          <w:spacing w:val="-2"/>
          <w:sz w:val="24"/>
          <w:szCs w:val="24"/>
        </w:rPr>
        <w:t xml:space="preserve"> </w:t>
      </w:r>
      <w:r w:rsidRPr="00E02C49">
        <w:rPr>
          <w:rFonts w:cstheme="minorHAnsi"/>
          <w:spacing w:val="-1"/>
          <w:sz w:val="24"/>
          <w:szCs w:val="24"/>
        </w:rPr>
        <w:t>specific</w:t>
      </w:r>
      <w:r w:rsidRPr="00E02C49">
        <w:rPr>
          <w:rFonts w:cstheme="minorHAnsi"/>
          <w:spacing w:val="-2"/>
          <w:sz w:val="24"/>
          <w:szCs w:val="24"/>
        </w:rPr>
        <w:t xml:space="preserve"> </w:t>
      </w:r>
      <w:r w:rsidRPr="00E02C49">
        <w:rPr>
          <w:rFonts w:cstheme="minorHAnsi"/>
          <w:spacing w:val="-1"/>
          <w:sz w:val="24"/>
          <w:szCs w:val="24"/>
        </w:rPr>
        <w:t>subject</w:t>
      </w:r>
      <w:r w:rsidRPr="00E02C49">
        <w:rPr>
          <w:rFonts w:cstheme="minorHAnsi"/>
          <w:spacing w:val="-3"/>
          <w:sz w:val="24"/>
          <w:szCs w:val="24"/>
        </w:rPr>
        <w:t xml:space="preserve"> </w:t>
      </w:r>
      <w:r w:rsidRPr="00E02C49">
        <w:rPr>
          <w:rFonts w:cstheme="minorHAnsi"/>
          <w:spacing w:val="-1"/>
          <w:sz w:val="24"/>
          <w:szCs w:val="24"/>
        </w:rPr>
        <w:t>matter training.</w:t>
      </w:r>
      <w:r w:rsidRPr="00E02C49">
        <w:rPr>
          <w:rFonts w:cstheme="minorHAnsi"/>
          <w:spacing w:val="61"/>
          <w:sz w:val="24"/>
          <w:szCs w:val="24"/>
        </w:rPr>
        <w:t xml:space="preserve"> </w:t>
      </w:r>
      <w:r w:rsidRPr="00E02C49">
        <w:rPr>
          <w:rFonts w:cstheme="minorHAnsi"/>
          <w:spacing w:val="2"/>
          <w:sz w:val="24"/>
          <w:szCs w:val="24"/>
        </w:rPr>
        <w:t>We</w:t>
      </w:r>
      <w:r w:rsidRPr="00E02C49">
        <w:rPr>
          <w:rFonts w:cstheme="minorHAnsi"/>
          <w:spacing w:val="-4"/>
          <w:sz w:val="24"/>
          <w:szCs w:val="24"/>
        </w:rPr>
        <w:t xml:space="preserve"> </w:t>
      </w:r>
      <w:r w:rsidRPr="00E02C49">
        <w:rPr>
          <w:rFonts w:cstheme="minorHAnsi"/>
          <w:spacing w:val="-1"/>
          <w:sz w:val="24"/>
          <w:szCs w:val="24"/>
        </w:rPr>
        <w:t>have</w:t>
      </w:r>
      <w:r w:rsidRPr="00E02C49">
        <w:rPr>
          <w:rFonts w:cstheme="minorHAnsi"/>
          <w:sz w:val="24"/>
          <w:szCs w:val="24"/>
        </w:rPr>
        <w:t xml:space="preserve"> </w:t>
      </w:r>
      <w:r w:rsidRPr="00E02C49">
        <w:rPr>
          <w:rFonts w:cstheme="minorHAnsi"/>
          <w:spacing w:val="-1"/>
          <w:sz w:val="24"/>
          <w:szCs w:val="24"/>
        </w:rPr>
        <w:t>designed</w:t>
      </w:r>
      <w:r w:rsidRPr="00E02C49">
        <w:rPr>
          <w:rFonts w:cstheme="minorHAnsi"/>
          <w:sz w:val="24"/>
          <w:szCs w:val="24"/>
        </w:rPr>
        <w:t xml:space="preserve"> and</w:t>
      </w:r>
      <w:r w:rsidRPr="00E02C49">
        <w:rPr>
          <w:rFonts w:cstheme="minorHAnsi"/>
          <w:spacing w:val="-2"/>
          <w:sz w:val="24"/>
          <w:szCs w:val="24"/>
        </w:rPr>
        <w:t xml:space="preserve"> </w:t>
      </w:r>
      <w:r w:rsidRPr="00E02C49">
        <w:rPr>
          <w:rFonts w:cstheme="minorHAnsi"/>
          <w:spacing w:val="-1"/>
          <w:sz w:val="24"/>
          <w:szCs w:val="24"/>
        </w:rPr>
        <w:t>developed</w:t>
      </w:r>
      <w:r w:rsidRPr="00E02C49">
        <w:rPr>
          <w:rFonts w:cstheme="minorHAnsi"/>
          <w:sz w:val="24"/>
          <w:szCs w:val="24"/>
        </w:rPr>
        <w:t xml:space="preserve"> </w:t>
      </w:r>
      <w:r w:rsidRPr="00E02C49">
        <w:rPr>
          <w:rFonts w:cstheme="minorHAnsi"/>
          <w:spacing w:val="-1"/>
          <w:sz w:val="24"/>
          <w:szCs w:val="24"/>
        </w:rPr>
        <w:t>comprehensive</w:t>
      </w:r>
      <w:r w:rsidRPr="00E02C49">
        <w:rPr>
          <w:rFonts w:cstheme="minorHAnsi"/>
          <w:sz w:val="24"/>
          <w:szCs w:val="24"/>
        </w:rPr>
        <w:t xml:space="preserve"> </w:t>
      </w:r>
      <w:r w:rsidRPr="00E02C49">
        <w:rPr>
          <w:rFonts w:cstheme="minorHAnsi"/>
          <w:spacing w:val="-1"/>
          <w:sz w:val="24"/>
          <w:szCs w:val="24"/>
        </w:rPr>
        <w:t>academic</w:t>
      </w:r>
      <w:r w:rsidRPr="00E02C49">
        <w:rPr>
          <w:rFonts w:cstheme="minorHAnsi"/>
          <w:spacing w:val="2"/>
          <w:sz w:val="24"/>
          <w:szCs w:val="24"/>
        </w:rPr>
        <w:t xml:space="preserve"> </w:t>
      </w:r>
      <w:r w:rsidRPr="00E02C49">
        <w:rPr>
          <w:rFonts w:cstheme="minorHAnsi"/>
          <w:spacing w:val="-1"/>
          <w:sz w:val="24"/>
          <w:szCs w:val="24"/>
        </w:rPr>
        <w:t>programs</w:t>
      </w:r>
      <w:r w:rsidRPr="00E02C49">
        <w:rPr>
          <w:rFonts w:cstheme="minorHAnsi"/>
          <w:spacing w:val="-4"/>
          <w:sz w:val="24"/>
          <w:szCs w:val="24"/>
        </w:rPr>
        <w:t xml:space="preserve"> </w:t>
      </w:r>
      <w:r w:rsidRPr="00E02C49">
        <w:rPr>
          <w:rFonts w:cstheme="minorHAnsi"/>
          <w:sz w:val="24"/>
          <w:szCs w:val="24"/>
        </w:rPr>
        <w:t>for</w:t>
      </w:r>
      <w:r w:rsidRPr="00E02C49">
        <w:rPr>
          <w:rFonts w:cstheme="minorHAnsi"/>
          <w:spacing w:val="1"/>
          <w:sz w:val="24"/>
          <w:szCs w:val="24"/>
        </w:rPr>
        <w:t xml:space="preserve"> </w:t>
      </w:r>
      <w:r w:rsidRPr="00E02C49">
        <w:rPr>
          <w:rFonts w:cstheme="minorHAnsi"/>
          <w:spacing w:val="-1"/>
          <w:sz w:val="24"/>
          <w:szCs w:val="24"/>
        </w:rPr>
        <w:t>numerous</w:t>
      </w:r>
      <w:r w:rsidRPr="00E02C49">
        <w:rPr>
          <w:rFonts w:cstheme="minorHAnsi"/>
          <w:spacing w:val="-2"/>
          <w:sz w:val="24"/>
          <w:szCs w:val="24"/>
        </w:rPr>
        <w:t xml:space="preserve"> </w:t>
      </w:r>
      <w:r w:rsidRPr="00E02C49">
        <w:rPr>
          <w:rFonts w:cstheme="minorHAnsi"/>
          <w:spacing w:val="-1"/>
          <w:sz w:val="24"/>
          <w:szCs w:val="24"/>
        </w:rPr>
        <w:t>sector</w:t>
      </w:r>
      <w:r w:rsidRPr="00E02C49">
        <w:rPr>
          <w:rFonts w:cstheme="minorHAnsi"/>
          <w:spacing w:val="47"/>
          <w:sz w:val="24"/>
          <w:szCs w:val="24"/>
        </w:rPr>
        <w:t xml:space="preserve"> </w:t>
      </w:r>
      <w:r w:rsidRPr="00E02C49">
        <w:rPr>
          <w:rFonts w:cstheme="minorHAnsi"/>
          <w:spacing w:val="-1"/>
          <w:sz w:val="24"/>
          <w:szCs w:val="24"/>
        </w:rPr>
        <w:t xml:space="preserve">groups, </w:t>
      </w:r>
      <w:r w:rsidRPr="00E02C49">
        <w:rPr>
          <w:rFonts w:cstheme="minorHAnsi"/>
          <w:spacing w:val="-2"/>
          <w:sz w:val="24"/>
          <w:szCs w:val="24"/>
        </w:rPr>
        <w:t>individual</w:t>
      </w:r>
      <w:r w:rsidRPr="00E02C49">
        <w:rPr>
          <w:rFonts w:cstheme="minorHAnsi"/>
          <w:spacing w:val="-1"/>
          <w:sz w:val="24"/>
          <w:szCs w:val="24"/>
        </w:rPr>
        <w:t xml:space="preserve"> </w:t>
      </w:r>
      <w:r w:rsidRPr="00E02C49">
        <w:rPr>
          <w:rFonts w:cstheme="minorHAnsi"/>
          <w:sz w:val="24"/>
          <w:szCs w:val="24"/>
        </w:rPr>
        <w:t xml:space="preserve">corporate </w:t>
      </w:r>
      <w:r w:rsidRPr="00E02C49">
        <w:rPr>
          <w:rFonts w:cstheme="minorHAnsi"/>
          <w:spacing w:val="-1"/>
          <w:sz w:val="24"/>
          <w:szCs w:val="24"/>
        </w:rPr>
        <w:t>clients,</w:t>
      </w:r>
      <w:r w:rsidRPr="00E02C49">
        <w:rPr>
          <w:rFonts w:cstheme="minorHAnsi"/>
          <w:spacing w:val="2"/>
          <w:sz w:val="24"/>
          <w:szCs w:val="24"/>
        </w:rPr>
        <w:t xml:space="preserve"> </w:t>
      </w:r>
      <w:r w:rsidRPr="00E02C49">
        <w:rPr>
          <w:rFonts w:cstheme="minorHAnsi"/>
          <w:spacing w:val="-1"/>
          <w:sz w:val="24"/>
          <w:szCs w:val="24"/>
        </w:rPr>
        <w:t>and</w:t>
      </w:r>
      <w:r w:rsidRPr="00E02C49">
        <w:rPr>
          <w:rFonts w:cstheme="minorHAnsi"/>
          <w:spacing w:val="-2"/>
          <w:sz w:val="24"/>
          <w:szCs w:val="24"/>
        </w:rPr>
        <w:t xml:space="preserve"> </w:t>
      </w:r>
      <w:r w:rsidRPr="00E02C49">
        <w:rPr>
          <w:rFonts w:cstheme="minorHAnsi"/>
          <w:spacing w:val="-1"/>
          <w:sz w:val="24"/>
          <w:szCs w:val="24"/>
        </w:rPr>
        <w:t>in</w:t>
      </w:r>
      <w:r w:rsidRPr="00E02C49">
        <w:rPr>
          <w:rFonts w:cstheme="minorHAnsi"/>
          <w:sz w:val="24"/>
          <w:szCs w:val="24"/>
        </w:rPr>
        <w:t xml:space="preserve"> </w:t>
      </w:r>
      <w:r w:rsidRPr="00E02C49">
        <w:rPr>
          <w:rFonts w:cstheme="minorHAnsi"/>
          <w:spacing w:val="-1"/>
          <w:sz w:val="24"/>
          <w:szCs w:val="24"/>
        </w:rPr>
        <w:t>specialized</w:t>
      </w:r>
      <w:r w:rsidRPr="00E02C49">
        <w:rPr>
          <w:rFonts w:cstheme="minorHAnsi"/>
          <w:sz w:val="24"/>
          <w:szCs w:val="24"/>
        </w:rPr>
        <w:t xml:space="preserve"> </w:t>
      </w:r>
      <w:r w:rsidRPr="00E02C49">
        <w:rPr>
          <w:rFonts w:cstheme="minorHAnsi"/>
          <w:spacing w:val="-1"/>
          <w:sz w:val="24"/>
          <w:szCs w:val="24"/>
        </w:rPr>
        <w:t>skill</w:t>
      </w:r>
      <w:r w:rsidRPr="00E02C49">
        <w:rPr>
          <w:rFonts w:cstheme="minorHAnsi"/>
          <w:sz w:val="24"/>
          <w:szCs w:val="24"/>
        </w:rPr>
        <w:t xml:space="preserve"> </w:t>
      </w:r>
      <w:r w:rsidRPr="00E02C49">
        <w:rPr>
          <w:rFonts w:cstheme="minorHAnsi"/>
          <w:spacing w:val="-1"/>
          <w:sz w:val="24"/>
          <w:szCs w:val="24"/>
        </w:rPr>
        <w:t>areas.</w:t>
      </w:r>
    </w:p>
    <w:p w14:paraId="331957A6" w14:textId="7BD0D92E" w:rsidR="008C6C88" w:rsidRPr="00E02C49" w:rsidRDefault="008C6C88" w:rsidP="00DD0A48">
      <w:pPr>
        <w:pStyle w:val="BodyText"/>
        <w:spacing w:before="0"/>
        <w:ind w:left="0" w:right="896"/>
        <w:rPr>
          <w:rFonts w:asciiTheme="minorHAnsi" w:hAnsiTheme="minorHAnsi" w:cstheme="minorHAnsi"/>
          <w:spacing w:val="-1"/>
          <w:sz w:val="24"/>
          <w:szCs w:val="24"/>
        </w:rPr>
      </w:pPr>
      <w:r w:rsidRPr="00E02C49">
        <w:rPr>
          <w:rFonts w:asciiTheme="minorHAnsi" w:hAnsiTheme="minorHAnsi" w:cstheme="minorHAnsi"/>
          <w:spacing w:val="-1"/>
          <w:sz w:val="24"/>
          <w:szCs w:val="24"/>
        </w:rPr>
        <w:t>Georgian</w:t>
      </w:r>
      <w:r w:rsidRPr="00E02C49">
        <w:rPr>
          <w:rFonts w:asciiTheme="minorHAnsi" w:hAnsiTheme="minorHAnsi" w:cstheme="minorHAnsi"/>
          <w:sz w:val="24"/>
          <w:szCs w:val="24"/>
        </w:rPr>
        <w:t xml:space="preserve"> </w:t>
      </w:r>
      <w:r w:rsidRPr="00E02C49">
        <w:rPr>
          <w:rFonts w:asciiTheme="minorHAnsi" w:hAnsiTheme="minorHAnsi" w:cstheme="minorHAnsi"/>
          <w:spacing w:val="-2"/>
          <w:sz w:val="24"/>
          <w:szCs w:val="24"/>
        </w:rPr>
        <w:t>College</w:t>
      </w:r>
      <w:r w:rsidRPr="00E02C49">
        <w:rPr>
          <w:rFonts w:asciiTheme="minorHAnsi" w:hAnsiTheme="minorHAnsi" w:cstheme="minorHAnsi"/>
          <w:sz w:val="24"/>
          <w:szCs w:val="24"/>
        </w:rPr>
        <w:t xml:space="preserve"> </w:t>
      </w:r>
      <w:r w:rsidRPr="00E02C49">
        <w:rPr>
          <w:rFonts w:asciiTheme="minorHAnsi" w:hAnsiTheme="minorHAnsi" w:cstheme="minorHAnsi"/>
          <w:spacing w:val="-1"/>
          <w:sz w:val="24"/>
          <w:szCs w:val="24"/>
        </w:rPr>
        <w:t>applies</w:t>
      </w:r>
      <w:r w:rsidRPr="00E02C49">
        <w:rPr>
          <w:rFonts w:asciiTheme="minorHAnsi" w:hAnsiTheme="minorHAnsi" w:cstheme="minorHAnsi"/>
          <w:sz w:val="24"/>
          <w:szCs w:val="24"/>
        </w:rPr>
        <w:t xml:space="preserve"> </w:t>
      </w:r>
      <w:r w:rsidRPr="00E02C49">
        <w:rPr>
          <w:rFonts w:asciiTheme="minorHAnsi" w:hAnsiTheme="minorHAnsi" w:cstheme="minorHAnsi"/>
          <w:spacing w:val="-1"/>
          <w:sz w:val="24"/>
          <w:szCs w:val="24"/>
        </w:rPr>
        <w:t>all</w:t>
      </w:r>
      <w:r w:rsidRPr="00E02C49">
        <w:rPr>
          <w:rFonts w:asciiTheme="minorHAnsi" w:hAnsiTheme="minorHAnsi" w:cstheme="minorHAnsi"/>
          <w:sz w:val="24"/>
          <w:szCs w:val="24"/>
        </w:rPr>
        <w:t xml:space="preserve"> </w:t>
      </w:r>
      <w:r w:rsidRPr="00E02C49">
        <w:rPr>
          <w:rFonts w:asciiTheme="minorHAnsi" w:hAnsiTheme="minorHAnsi" w:cstheme="minorHAnsi"/>
          <w:spacing w:val="-1"/>
          <w:sz w:val="24"/>
          <w:szCs w:val="24"/>
        </w:rPr>
        <w:t>aspects</w:t>
      </w:r>
      <w:r w:rsidRPr="00E02C49">
        <w:rPr>
          <w:rFonts w:asciiTheme="minorHAnsi" w:hAnsiTheme="minorHAnsi" w:cstheme="minorHAnsi"/>
          <w:spacing w:val="1"/>
          <w:sz w:val="24"/>
          <w:szCs w:val="24"/>
        </w:rPr>
        <w:t xml:space="preserve"> </w:t>
      </w:r>
      <w:r w:rsidRPr="00E02C49">
        <w:rPr>
          <w:rFonts w:asciiTheme="minorHAnsi" w:hAnsiTheme="minorHAnsi" w:cstheme="minorHAnsi"/>
          <w:spacing w:val="-2"/>
          <w:sz w:val="24"/>
          <w:szCs w:val="24"/>
        </w:rPr>
        <w:t>of</w:t>
      </w:r>
      <w:r w:rsidRPr="00E02C49">
        <w:rPr>
          <w:rFonts w:asciiTheme="minorHAnsi" w:hAnsiTheme="minorHAnsi" w:cstheme="minorHAnsi"/>
          <w:spacing w:val="2"/>
          <w:sz w:val="24"/>
          <w:szCs w:val="24"/>
        </w:rPr>
        <w:t xml:space="preserve"> </w:t>
      </w:r>
      <w:r w:rsidRPr="00E02C49">
        <w:rPr>
          <w:rFonts w:asciiTheme="minorHAnsi" w:hAnsiTheme="minorHAnsi" w:cstheme="minorHAnsi"/>
          <w:spacing w:val="-1"/>
          <w:sz w:val="24"/>
          <w:szCs w:val="24"/>
        </w:rPr>
        <w:t>sound</w:t>
      </w:r>
      <w:r w:rsidRPr="00E02C49">
        <w:rPr>
          <w:rFonts w:asciiTheme="minorHAnsi" w:hAnsiTheme="minorHAnsi" w:cstheme="minorHAnsi"/>
          <w:spacing w:val="-2"/>
          <w:sz w:val="24"/>
          <w:szCs w:val="24"/>
        </w:rPr>
        <w:t xml:space="preserve"> </w:t>
      </w:r>
      <w:r w:rsidRPr="00E02C49">
        <w:rPr>
          <w:rFonts w:asciiTheme="minorHAnsi" w:hAnsiTheme="minorHAnsi" w:cstheme="minorHAnsi"/>
          <w:spacing w:val="-1"/>
          <w:sz w:val="24"/>
          <w:szCs w:val="24"/>
        </w:rPr>
        <w:t>curriculum and</w:t>
      </w:r>
      <w:r w:rsidRPr="00E02C49">
        <w:rPr>
          <w:rFonts w:asciiTheme="minorHAnsi" w:hAnsiTheme="minorHAnsi" w:cstheme="minorHAnsi"/>
          <w:sz w:val="24"/>
          <w:szCs w:val="24"/>
        </w:rPr>
        <w:t xml:space="preserve"> </w:t>
      </w:r>
      <w:r w:rsidRPr="00E02C49">
        <w:rPr>
          <w:rFonts w:asciiTheme="minorHAnsi" w:hAnsiTheme="minorHAnsi" w:cstheme="minorHAnsi"/>
          <w:spacing w:val="-2"/>
          <w:sz w:val="24"/>
          <w:szCs w:val="24"/>
        </w:rPr>
        <w:t>program</w:t>
      </w:r>
      <w:r w:rsidRPr="00E02C49">
        <w:rPr>
          <w:rFonts w:asciiTheme="minorHAnsi" w:hAnsiTheme="minorHAnsi" w:cstheme="minorHAnsi"/>
          <w:spacing w:val="1"/>
          <w:sz w:val="24"/>
          <w:szCs w:val="24"/>
        </w:rPr>
        <w:t xml:space="preserve"> </w:t>
      </w:r>
      <w:r w:rsidRPr="00E02C49">
        <w:rPr>
          <w:rFonts w:asciiTheme="minorHAnsi" w:hAnsiTheme="minorHAnsi" w:cstheme="minorHAnsi"/>
          <w:spacing w:val="-1"/>
          <w:sz w:val="24"/>
          <w:szCs w:val="24"/>
        </w:rPr>
        <w:t>development</w:t>
      </w:r>
      <w:r w:rsidRPr="00E02C49">
        <w:rPr>
          <w:rFonts w:asciiTheme="minorHAnsi" w:hAnsiTheme="minorHAnsi" w:cstheme="minorHAnsi"/>
          <w:spacing w:val="2"/>
          <w:sz w:val="24"/>
          <w:szCs w:val="24"/>
        </w:rPr>
        <w:t xml:space="preserve"> </w:t>
      </w:r>
      <w:r w:rsidRPr="00E02C49">
        <w:rPr>
          <w:rFonts w:asciiTheme="minorHAnsi" w:hAnsiTheme="minorHAnsi" w:cstheme="minorHAnsi"/>
          <w:spacing w:val="-1"/>
          <w:sz w:val="24"/>
          <w:szCs w:val="24"/>
        </w:rPr>
        <w:t>principles and</w:t>
      </w:r>
      <w:r w:rsidRPr="00E02C49">
        <w:rPr>
          <w:rFonts w:asciiTheme="minorHAnsi" w:hAnsiTheme="minorHAnsi" w:cstheme="minorHAnsi"/>
          <w:sz w:val="24"/>
          <w:szCs w:val="24"/>
        </w:rPr>
        <w:t xml:space="preserve"> </w:t>
      </w:r>
      <w:r w:rsidRPr="00E02C49">
        <w:rPr>
          <w:rFonts w:asciiTheme="minorHAnsi" w:hAnsiTheme="minorHAnsi" w:cstheme="minorHAnsi"/>
          <w:spacing w:val="-1"/>
          <w:sz w:val="24"/>
          <w:szCs w:val="24"/>
        </w:rPr>
        <w:lastRenderedPageBreak/>
        <w:t>practices</w:t>
      </w:r>
      <w:r w:rsidRPr="00E02C49">
        <w:rPr>
          <w:rFonts w:asciiTheme="minorHAnsi" w:hAnsiTheme="minorHAnsi" w:cstheme="minorHAnsi"/>
          <w:spacing w:val="-2"/>
          <w:sz w:val="24"/>
          <w:szCs w:val="24"/>
        </w:rPr>
        <w:t xml:space="preserve"> </w:t>
      </w:r>
      <w:r w:rsidRPr="00E02C49">
        <w:rPr>
          <w:rFonts w:asciiTheme="minorHAnsi" w:hAnsiTheme="minorHAnsi" w:cstheme="minorHAnsi"/>
          <w:sz w:val="24"/>
          <w:szCs w:val="24"/>
        </w:rPr>
        <w:t xml:space="preserve">to </w:t>
      </w:r>
      <w:r w:rsidRPr="00E02C49">
        <w:rPr>
          <w:rFonts w:asciiTheme="minorHAnsi" w:hAnsiTheme="minorHAnsi" w:cstheme="minorHAnsi"/>
          <w:spacing w:val="-1"/>
          <w:sz w:val="24"/>
          <w:szCs w:val="24"/>
        </w:rPr>
        <w:t>design</w:t>
      </w:r>
      <w:r w:rsidRPr="00E02C49">
        <w:rPr>
          <w:rFonts w:asciiTheme="minorHAnsi" w:hAnsiTheme="minorHAnsi" w:cstheme="minorHAnsi"/>
          <w:sz w:val="24"/>
          <w:szCs w:val="24"/>
        </w:rPr>
        <w:t xml:space="preserve"> </w:t>
      </w:r>
      <w:r w:rsidRPr="00E02C49">
        <w:rPr>
          <w:rFonts w:asciiTheme="minorHAnsi" w:hAnsiTheme="minorHAnsi" w:cstheme="minorHAnsi"/>
          <w:spacing w:val="-1"/>
          <w:sz w:val="24"/>
          <w:szCs w:val="24"/>
        </w:rPr>
        <w:t>and</w:t>
      </w:r>
      <w:r w:rsidRPr="00E02C49">
        <w:rPr>
          <w:rFonts w:asciiTheme="minorHAnsi" w:hAnsiTheme="minorHAnsi" w:cstheme="minorHAnsi"/>
          <w:sz w:val="24"/>
          <w:szCs w:val="24"/>
        </w:rPr>
        <w:t xml:space="preserve"> </w:t>
      </w:r>
      <w:r w:rsidRPr="00E02C49">
        <w:rPr>
          <w:rFonts w:asciiTheme="minorHAnsi" w:hAnsiTheme="minorHAnsi" w:cstheme="minorHAnsi"/>
          <w:spacing w:val="-1"/>
          <w:sz w:val="24"/>
          <w:szCs w:val="24"/>
        </w:rPr>
        <w:t>develop projects.</w:t>
      </w:r>
      <w:r w:rsidRPr="00E02C49">
        <w:rPr>
          <w:rFonts w:asciiTheme="minorHAnsi" w:hAnsiTheme="minorHAnsi" w:cstheme="minorHAnsi"/>
          <w:spacing w:val="-5"/>
          <w:sz w:val="24"/>
          <w:szCs w:val="24"/>
        </w:rPr>
        <w:t xml:space="preserve"> </w:t>
      </w:r>
      <w:r w:rsidRPr="00E02C49">
        <w:rPr>
          <w:rFonts w:asciiTheme="minorHAnsi" w:hAnsiTheme="minorHAnsi" w:cstheme="minorHAnsi"/>
          <w:spacing w:val="3"/>
          <w:sz w:val="24"/>
          <w:szCs w:val="24"/>
        </w:rPr>
        <w:t>We</w:t>
      </w:r>
      <w:r w:rsidRPr="00E02C49">
        <w:rPr>
          <w:rFonts w:asciiTheme="minorHAnsi" w:hAnsiTheme="minorHAnsi" w:cstheme="minorHAnsi"/>
          <w:spacing w:val="-4"/>
          <w:sz w:val="24"/>
          <w:szCs w:val="24"/>
        </w:rPr>
        <w:t xml:space="preserve"> </w:t>
      </w:r>
      <w:r w:rsidRPr="00E02C49">
        <w:rPr>
          <w:rFonts w:asciiTheme="minorHAnsi" w:hAnsiTheme="minorHAnsi" w:cstheme="minorHAnsi"/>
          <w:spacing w:val="-1"/>
          <w:sz w:val="24"/>
          <w:szCs w:val="24"/>
        </w:rPr>
        <w:t>have</w:t>
      </w:r>
      <w:r w:rsidRPr="00E02C49">
        <w:rPr>
          <w:rFonts w:asciiTheme="minorHAnsi" w:hAnsiTheme="minorHAnsi" w:cstheme="minorHAnsi"/>
          <w:sz w:val="24"/>
          <w:szCs w:val="24"/>
        </w:rPr>
        <w:t xml:space="preserve"> an </w:t>
      </w:r>
      <w:r w:rsidRPr="00E02C49">
        <w:rPr>
          <w:rFonts w:asciiTheme="minorHAnsi" w:hAnsiTheme="minorHAnsi" w:cstheme="minorHAnsi"/>
          <w:spacing w:val="-1"/>
          <w:sz w:val="24"/>
          <w:szCs w:val="24"/>
        </w:rPr>
        <w:t>extensive</w:t>
      </w:r>
      <w:r w:rsidRPr="00E02C49">
        <w:rPr>
          <w:rFonts w:asciiTheme="minorHAnsi" w:hAnsiTheme="minorHAnsi" w:cstheme="minorHAnsi"/>
          <w:sz w:val="24"/>
          <w:szCs w:val="24"/>
        </w:rPr>
        <w:t xml:space="preserve"> </w:t>
      </w:r>
      <w:r w:rsidRPr="00E02C49">
        <w:rPr>
          <w:rFonts w:asciiTheme="minorHAnsi" w:hAnsiTheme="minorHAnsi" w:cstheme="minorHAnsi"/>
          <w:spacing w:val="-1"/>
          <w:sz w:val="24"/>
          <w:szCs w:val="24"/>
        </w:rPr>
        <w:t>range</w:t>
      </w:r>
      <w:r w:rsidRPr="00E02C49">
        <w:rPr>
          <w:rFonts w:asciiTheme="minorHAnsi" w:hAnsiTheme="minorHAnsi" w:cstheme="minorHAnsi"/>
          <w:spacing w:val="-2"/>
          <w:sz w:val="24"/>
          <w:szCs w:val="24"/>
        </w:rPr>
        <w:t xml:space="preserve"> of</w:t>
      </w:r>
      <w:r w:rsidRPr="00E02C49">
        <w:rPr>
          <w:rFonts w:asciiTheme="minorHAnsi" w:hAnsiTheme="minorHAnsi" w:cstheme="minorHAnsi"/>
          <w:spacing w:val="2"/>
          <w:sz w:val="24"/>
          <w:szCs w:val="24"/>
        </w:rPr>
        <w:t xml:space="preserve"> </w:t>
      </w:r>
      <w:r w:rsidRPr="00E02C49">
        <w:rPr>
          <w:rFonts w:asciiTheme="minorHAnsi" w:hAnsiTheme="minorHAnsi" w:cstheme="minorHAnsi"/>
          <w:spacing w:val="-1"/>
          <w:sz w:val="24"/>
          <w:szCs w:val="24"/>
        </w:rPr>
        <w:t>subject</w:t>
      </w:r>
      <w:r w:rsidRPr="00E02C49">
        <w:rPr>
          <w:rFonts w:asciiTheme="minorHAnsi" w:hAnsiTheme="minorHAnsi" w:cstheme="minorHAnsi"/>
          <w:spacing w:val="61"/>
          <w:sz w:val="24"/>
          <w:szCs w:val="24"/>
        </w:rPr>
        <w:t xml:space="preserve"> </w:t>
      </w:r>
      <w:r w:rsidRPr="00E02C49">
        <w:rPr>
          <w:rFonts w:asciiTheme="minorHAnsi" w:hAnsiTheme="minorHAnsi" w:cstheme="minorHAnsi"/>
          <w:spacing w:val="-1"/>
          <w:sz w:val="24"/>
          <w:szCs w:val="24"/>
        </w:rPr>
        <w:t>matter experts</w:t>
      </w:r>
      <w:r w:rsidRPr="00E02C49">
        <w:rPr>
          <w:rFonts w:asciiTheme="minorHAnsi" w:hAnsiTheme="minorHAnsi" w:cstheme="minorHAnsi"/>
          <w:spacing w:val="-2"/>
          <w:sz w:val="24"/>
          <w:szCs w:val="24"/>
        </w:rPr>
        <w:t xml:space="preserve"> </w:t>
      </w:r>
      <w:r w:rsidRPr="00E02C49">
        <w:rPr>
          <w:rFonts w:asciiTheme="minorHAnsi" w:hAnsiTheme="minorHAnsi" w:cstheme="minorHAnsi"/>
          <w:spacing w:val="-1"/>
          <w:sz w:val="24"/>
          <w:szCs w:val="24"/>
        </w:rPr>
        <w:t>and</w:t>
      </w:r>
      <w:r w:rsidRPr="00E02C49">
        <w:rPr>
          <w:rFonts w:asciiTheme="minorHAnsi" w:hAnsiTheme="minorHAnsi" w:cstheme="minorHAnsi"/>
          <w:sz w:val="24"/>
          <w:szCs w:val="24"/>
        </w:rPr>
        <w:t xml:space="preserve"> </w:t>
      </w:r>
      <w:r w:rsidRPr="00E02C49">
        <w:rPr>
          <w:rFonts w:asciiTheme="minorHAnsi" w:hAnsiTheme="minorHAnsi" w:cstheme="minorHAnsi"/>
          <w:spacing w:val="-1"/>
          <w:sz w:val="24"/>
          <w:szCs w:val="24"/>
        </w:rPr>
        <w:t>curriculum</w:t>
      </w:r>
      <w:r w:rsidRPr="00E02C49">
        <w:rPr>
          <w:rFonts w:asciiTheme="minorHAnsi" w:hAnsiTheme="minorHAnsi" w:cstheme="minorHAnsi"/>
          <w:spacing w:val="1"/>
          <w:sz w:val="24"/>
          <w:szCs w:val="24"/>
        </w:rPr>
        <w:t xml:space="preserve"> </w:t>
      </w:r>
      <w:r w:rsidRPr="00E02C49">
        <w:rPr>
          <w:rFonts w:asciiTheme="minorHAnsi" w:hAnsiTheme="minorHAnsi" w:cstheme="minorHAnsi"/>
          <w:spacing w:val="-1"/>
          <w:sz w:val="24"/>
          <w:szCs w:val="24"/>
        </w:rPr>
        <w:t xml:space="preserve">specialists </w:t>
      </w:r>
      <w:r w:rsidRPr="00E02C49">
        <w:rPr>
          <w:rFonts w:asciiTheme="minorHAnsi" w:hAnsiTheme="minorHAnsi" w:cstheme="minorHAnsi"/>
          <w:sz w:val="24"/>
          <w:szCs w:val="24"/>
        </w:rPr>
        <w:t xml:space="preserve">to </w:t>
      </w:r>
      <w:r w:rsidRPr="00E02C49">
        <w:rPr>
          <w:rFonts w:asciiTheme="minorHAnsi" w:hAnsiTheme="minorHAnsi" w:cstheme="minorHAnsi"/>
          <w:spacing w:val="-1"/>
          <w:sz w:val="24"/>
          <w:szCs w:val="24"/>
        </w:rPr>
        <w:t>draw</w:t>
      </w:r>
      <w:r w:rsidRPr="00E02C49">
        <w:rPr>
          <w:rFonts w:asciiTheme="minorHAnsi" w:hAnsiTheme="minorHAnsi" w:cstheme="minorHAnsi"/>
          <w:spacing w:val="-3"/>
          <w:sz w:val="24"/>
          <w:szCs w:val="24"/>
        </w:rPr>
        <w:t xml:space="preserve"> </w:t>
      </w:r>
      <w:r w:rsidRPr="00E02C49">
        <w:rPr>
          <w:rFonts w:asciiTheme="minorHAnsi" w:hAnsiTheme="minorHAnsi" w:cstheme="minorHAnsi"/>
          <w:sz w:val="24"/>
          <w:szCs w:val="24"/>
        </w:rPr>
        <w:t xml:space="preserve">on </w:t>
      </w:r>
      <w:r w:rsidRPr="00E02C49">
        <w:rPr>
          <w:rFonts w:asciiTheme="minorHAnsi" w:hAnsiTheme="minorHAnsi" w:cstheme="minorHAnsi"/>
          <w:spacing w:val="-1"/>
          <w:sz w:val="24"/>
          <w:szCs w:val="24"/>
        </w:rPr>
        <w:t>through</w:t>
      </w:r>
      <w:r w:rsidRPr="00E02C49">
        <w:rPr>
          <w:rFonts w:asciiTheme="minorHAnsi" w:hAnsiTheme="minorHAnsi" w:cstheme="minorHAnsi"/>
          <w:sz w:val="24"/>
          <w:szCs w:val="24"/>
        </w:rPr>
        <w:t xml:space="preserve"> </w:t>
      </w:r>
      <w:r w:rsidRPr="00E02C49">
        <w:rPr>
          <w:rFonts w:asciiTheme="minorHAnsi" w:hAnsiTheme="minorHAnsi" w:cstheme="minorHAnsi"/>
          <w:spacing w:val="-1"/>
          <w:sz w:val="24"/>
          <w:szCs w:val="24"/>
        </w:rPr>
        <w:t>our</w:t>
      </w:r>
      <w:r w:rsidRPr="00E02C49">
        <w:rPr>
          <w:rFonts w:asciiTheme="minorHAnsi" w:hAnsiTheme="minorHAnsi" w:cstheme="minorHAnsi"/>
          <w:spacing w:val="1"/>
          <w:sz w:val="24"/>
          <w:szCs w:val="24"/>
        </w:rPr>
        <w:t xml:space="preserve"> </w:t>
      </w:r>
      <w:r w:rsidRPr="00E02C49">
        <w:rPr>
          <w:rFonts w:asciiTheme="minorHAnsi" w:hAnsiTheme="minorHAnsi" w:cstheme="minorHAnsi"/>
          <w:spacing w:val="-1"/>
          <w:sz w:val="24"/>
          <w:szCs w:val="24"/>
        </w:rPr>
        <w:t>external</w:t>
      </w:r>
      <w:r w:rsidRPr="00E02C49">
        <w:rPr>
          <w:rFonts w:asciiTheme="minorHAnsi" w:hAnsiTheme="minorHAnsi" w:cstheme="minorHAnsi"/>
          <w:spacing w:val="-3"/>
          <w:sz w:val="24"/>
          <w:szCs w:val="24"/>
        </w:rPr>
        <w:t xml:space="preserve"> </w:t>
      </w:r>
      <w:r w:rsidRPr="00E02C49">
        <w:rPr>
          <w:rFonts w:asciiTheme="minorHAnsi" w:hAnsiTheme="minorHAnsi" w:cstheme="minorHAnsi"/>
          <w:spacing w:val="-1"/>
          <w:sz w:val="24"/>
          <w:szCs w:val="24"/>
        </w:rPr>
        <w:t>network</w:t>
      </w:r>
      <w:r w:rsidRPr="00E02C49">
        <w:rPr>
          <w:rFonts w:asciiTheme="minorHAnsi" w:hAnsiTheme="minorHAnsi" w:cstheme="minorHAnsi"/>
          <w:spacing w:val="1"/>
          <w:sz w:val="24"/>
          <w:szCs w:val="24"/>
        </w:rPr>
        <w:t xml:space="preserve"> </w:t>
      </w:r>
      <w:r w:rsidRPr="00E02C49">
        <w:rPr>
          <w:rFonts w:asciiTheme="minorHAnsi" w:hAnsiTheme="minorHAnsi" w:cstheme="minorHAnsi"/>
          <w:sz w:val="24"/>
          <w:szCs w:val="24"/>
        </w:rPr>
        <w:t>and</w:t>
      </w:r>
      <w:r w:rsidRPr="00E02C49">
        <w:rPr>
          <w:rFonts w:asciiTheme="minorHAnsi" w:hAnsiTheme="minorHAnsi" w:cstheme="minorHAnsi"/>
          <w:spacing w:val="47"/>
          <w:sz w:val="24"/>
          <w:szCs w:val="24"/>
        </w:rPr>
        <w:t xml:space="preserve"> </w:t>
      </w:r>
      <w:r w:rsidRPr="00E02C49">
        <w:rPr>
          <w:rFonts w:asciiTheme="minorHAnsi" w:hAnsiTheme="minorHAnsi" w:cstheme="minorHAnsi"/>
          <w:spacing w:val="-1"/>
          <w:sz w:val="24"/>
          <w:szCs w:val="24"/>
        </w:rPr>
        <w:t>through</w:t>
      </w:r>
      <w:r w:rsidRPr="00E02C49">
        <w:rPr>
          <w:rFonts w:asciiTheme="minorHAnsi" w:hAnsiTheme="minorHAnsi" w:cstheme="minorHAnsi"/>
          <w:spacing w:val="-2"/>
          <w:sz w:val="24"/>
          <w:szCs w:val="24"/>
        </w:rPr>
        <w:t xml:space="preserve"> </w:t>
      </w:r>
      <w:r w:rsidRPr="00E02C49">
        <w:rPr>
          <w:rFonts w:asciiTheme="minorHAnsi" w:hAnsiTheme="minorHAnsi" w:cstheme="minorHAnsi"/>
          <w:spacing w:val="-1"/>
          <w:sz w:val="24"/>
          <w:szCs w:val="24"/>
        </w:rPr>
        <w:t>our Centre</w:t>
      </w:r>
      <w:r w:rsidRPr="00E02C49">
        <w:rPr>
          <w:rFonts w:asciiTheme="minorHAnsi" w:hAnsiTheme="minorHAnsi" w:cstheme="minorHAnsi"/>
          <w:spacing w:val="-4"/>
          <w:sz w:val="24"/>
          <w:szCs w:val="24"/>
        </w:rPr>
        <w:t xml:space="preserve"> </w:t>
      </w:r>
      <w:r w:rsidRPr="00E02C49">
        <w:rPr>
          <w:rFonts w:asciiTheme="minorHAnsi" w:hAnsiTheme="minorHAnsi" w:cstheme="minorHAnsi"/>
          <w:sz w:val="24"/>
          <w:szCs w:val="24"/>
        </w:rPr>
        <w:t>for</w:t>
      </w:r>
      <w:r w:rsidRPr="00E02C49">
        <w:rPr>
          <w:rFonts w:asciiTheme="minorHAnsi" w:hAnsiTheme="minorHAnsi" w:cstheme="minorHAnsi"/>
          <w:spacing w:val="-4"/>
          <w:sz w:val="24"/>
          <w:szCs w:val="24"/>
        </w:rPr>
        <w:t xml:space="preserve"> </w:t>
      </w:r>
      <w:r w:rsidRPr="00E02C49">
        <w:rPr>
          <w:rFonts w:asciiTheme="minorHAnsi" w:hAnsiTheme="minorHAnsi" w:cstheme="minorHAnsi"/>
          <w:spacing w:val="-1"/>
          <w:sz w:val="24"/>
          <w:szCs w:val="24"/>
        </w:rPr>
        <w:t>Teaching</w:t>
      </w:r>
      <w:r w:rsidRPr="00E02C49">
        <w:rPr>
          <w:rFonts w:asciiTheme="minorHAnsi" w:hAnsiTheme="minorHAnsi" w:cstheme="minorHAnsi"/>
          <w:spacing w:val="2"/>
          <w:sz w:val="24"/>
          <w:szCs w:val="24"/>
        </w:rPr>
        <w:t xml:space="preserve"> </w:t>
      </w:r>
      <w:r w:rsidRPr="00E02C49">
        <w:rPr>
          <w:rFonts w:asciiTheme="minorHAnsi" w:hAnsiTheme="minorHAnsi" w:cstheme="minorHAnsi"/>
          <w:spacing w:val="-1"/>
          <w:sz w:val="24"/>
          <w:szCs w:val="24"/>
        </w:rPr>
        <w:t>and</w:t>
      </w:r>
      <w:r w:rsidRPr="00E02C49">
        <w:rPr>
          <w:rFonts w:asciiTheme="minorHAnsi" w:hAnsiTheme="minorHAnsi" w:cstheme="minorHAnsi"/>
          <w:spacing w:val="-2"/>
          <w:sz w:val="24"/>
          <w:szCs w:val="24"/>
        </w:rPr>
        <w:t xml:space="preserve"> </w:t>
      </w:r>
      <w:r w:rsidRPr="00E02C49">
        <w:rPr>
          <w:rFonts w:asciiTheme="minorHAnsi" w:hAnsiTheme="minorHAnsi" w:cstheme="minorHAnsi"/>
          <w:spacing w:val="-1"/>
          <w:sz w:val="24"/>
          <w:szCs w:val="24"/>
        </w:rPr>
        <w:t>Learning.</w:t>
      </w:r>
    </w:p>
    <w:p w14:paraId="1628B8CB" w14:textId="3345F99F" w:rsidR="00A61E17" w:rsidRPr="00E02C49" w:rsidRDefault="00A61E17" w:rsidP="00DD0A48">
      <w:pPr>
        <w:pStyle w:val="BodyText"/>
        <w:spacing w:before="0"/>
        <w:ind w:left="0" w:right="896"/>
        <w:rPr>
          <w:rFonts w:asciiTheme="minorHAnsi" w:hAnsiTheme="minorHAnsi" w:cstheme="minorHAnsi"/>
          <w:spacing w:val="-1"/>
          <w:sz w:val="24"/>
          <w:szCs w:val="24"/>
        </w:rPr>
      </w:pPr>
    </w:p>
    <w:p w14:paraId="52A5FF0A" w14:textId="255D5867" w:rsidR="00A61E17" w:rsidRPr="00E02C49" w:rsidRDefault="00A61E17" w:rsidP="00A61E17">
      <w:pPr>
        <w:spacing w:after="0" w:line="240" w:lineRule="auto"/>
        <w:rPr>
          <w:rFonts w:cstheme="minorHAnsi"/>
          <w:sz w:val="24"/>
          <w:szCs w:val="24"/>
        </w:rPr>
      </w:pPr>
      <w:r w:rsidRPr="00E02C49">
        <w:rPr>
          <w:rFonts w:cstheme="minorHAnsi"/>
          <w:sz w:val="24"/>
          <w:szCs w:val="24"/>
        </w:rPr>
        <w:t xml:space="preserve">Georgian College is the first college in Canada to be designated a Changemaker Campus by Ashoka U for its role as a leader in social innovation and </w:t>
      </w:r>
      <w:r w:rsidR="00E4506A" w:rsidRPr="00E02C49">
        <w:rPr>
          <w:rFonts w:cstheme="minorHAnsi"/>
          <w:sz w:val="24"/>
          <w:szCs w:val="24"/>
        </w:rPr>
        <w:t>change making</w:t>
      </w:r>
      <w:r w:rsidRPr="00E02C49">
        <w:rPr>
          <w:rFonts w:cstheme="minorHAnsi"/>
          <w:sz w:val="24"/>
          <w:szCs w:val="24"/>
        </w:rPr>
        <w:t xml:space="preserve"> in higher education. Since 2008, over 40 colleges and universities around the world have received the designation, including four universities in Canada.</w:t>
      </w:r>
    </w:p>
    <w:p w14:paraId="45360DC8" w14:textId="77777777" w:rsidR="00A61E17" w:rsidRPr="00E02C49" w:rsidRDefault="00A61E17" w:rsidP="00A61E17">
      <w:pPr>
        <w:spacing w:after="0" w:line="240" w:lineRule="auto"/>
        <w:rPr>
          <w:rFonts w:cstheme="minorHAnsi"/>
          <w:sz w:val="24"/>
          <w:szCs w:val="24"/>
        </w:rPr>
      </w:pPr>
    </w:p>
    <w:p w14:paraId="1E86133E" w14:textId="3D43EC6A" w:rsidR="00A61E17" w:rsidRPr="00E02C49" w:rsidRDefault="00A61E17" w:rsidP="00A61E17">
      <w:pPr>
        <w:spacing w:after="0" w:line="240" w:lineRule="auto"/>
        <w:rPr>
          <w:rFonts w:cstheme="minorHAnsi"/>
          <w:sz w:val="24"/>
          <w:szCs w:val="24"/>
        </w:rPr>
      </w:pPr>
      <w:r w:rsidRPr="00E02C49">
        <w:rPr>
          <w:rFonts w:cstheme="minorHAnsi"/>
          <w:sz w:val="24"/>
          <w:szCs w:val="24"/>
        </w:rPr>
        <w:t>Ashoka U is an initiative of Ashoka, the world’s largest network of social entrepreneurs and changemakers. The program recognizes colleges and universities globally that have embedded social innovation and changemaking into their culture, programming and operations.</w:t>
      </w:r>
    </w:p>
    <w:p w14:paraId="25FBEF4F" w14:textId="60F03AD5" w:rsidR="008023A7" w:rsidRDefault="008023A7" w:rsidP="000C4719">
      <w:pPr>
        <w:spacing w:after="0" w:line="240" w:lineRule="auto"/>
        <w:rPr>
          <w:rFonts w:cstheme="minorHAnsi"/>
          <w:b/>
          <w:sz w:val="24"/>
          <w:szCs w:val="24"/>
        </w:rPr>
      </w:pPr>
    </w:p>
    <w:p w14:paraId="7B0DE3F4" w14:textId="5EEEFB07" w:rsidR="008C6C88" w:rsidRPr="008023A7" w:rsidRDefault="008023A7" w:rsidP="008023A7">
      <w:pPr>
        <w:tabs>
          <w:tab w:val="left" w:pos="9116"/>
        </w:tabs>
        <w:rPr>
          <w:rFonts w:cstheme="minorHAnsi"/>
          <w:sz w:val="24"/>
          <w:szCs w:val="24"/>
        </w:rPr>
      </w:pPr>
      <w:r>
        <w:rPr>
          <w:rFonts w:cstheme="minorHAnsi"/>
          <w:sz w:val="24"/>
          <w:szCs w:val="24"/>
        </w:rPr>
        <w:tab/>
      </w:r>
    </w:p>
    <w:p w14:paraId="47FA5D41" w14:textId="6047791F" w:rsidR="008C6C88" w:rsidRPr="00E02C49" w:rsidRDefault="008C6C88" w:rsidP="000C4719">
      <w:pPr>
        <w:spacing w:after="0" w:line="240" w:lineRule="auto"/>
        <w:rPr>
          <w:rFonts w:eastAsia="Times New Roman" w:cstheme="minorHAnsi"/>
          <w:color w:val="365F91" w:themeColor="accent1" w:themeShade="BF"/>
          <w:sz w:val="28"/>
          <w:szCs w:val="32"/>
        </w:rPr>
      </w:pPr>
      <w:r w:rsidRPr="00E02C49">
        <w:rPr>
          <w:rFonts w:eastAsia="Times New Roman" w:cstheme="minorHAnsi"/>
          <w:color w:val="365F91" w:themeColor="accent1" w:themeShade="BF"/>
          <w:sz w:val="28"/>
          <w:szCs w:val="32"/>
        </w:rPr>
        <w:t>Georgian’s In</w:t>
      </w:r>
      <w:r w:rsidR="003A10DF" w:rsidRPr="00E02C49">
        <w:rPr>
          <w:rFonts w:eastAsia="Times New Roman" w:cstheme="minorHAnsi"/>
          <w:color w:val="365F91" w:themeColor="accent1" w:themeShade="BF"/>
          <w:sz w:val="28"/>
          <w:szCs w:val="32"/>
        </w:rPr>
        <w:t>ternational Accomplishments</w:t>
      </w:r>
    </w:p>
    <w:p w14:paraId="09D48FB5" w14:textId="77777777" w:rsidR="008C6C88" w:rsidRPr="00E02C49" w:rsidRDefault="008C6C88" w:rsidP="008C6C88">
      <w:pPr>
        <w:spacing w:after="0" w:line="240" w:lineRule="auto"/>
        <w:rPr>
          <w:rFonts w:cstheme="minorHAnsi"/>
          <w:sz w:val="24"/>
          <w:szCs w:val="24"/>
        </w:rPr>
      </w:pPr>
      <w:r w:rsidRPr="00E02C49">
        <w:rPr>
          <w:rFonts w:cstheme="minorHAnsi"/>
          <w:sz w:val="24"/>
          <w:szCs w:val="24"/>
        </w:rPr>
        <w:t xml:space="preserve">Under the direction of our Vice President of International, Workforce Development and Partnerships, Kevin Weaver and our Dean of International Education and Development, Leslie Palson, our international partnership model has been one of quality over quantity.  We aim to align internationally with strategic partnerships that bring significant mutual benefits in terms of benefits to students, faculty and organizational goals.  </w:t>
      </w:r>
    </w:p>
    <w:p w14:paraId="2168842E" w14:textId="77777777" w:rsidR="008C6C88" w:rsidRPr="00E02C49" w:rsidRDefault="008C6C88" w:rsidP="008C6C88">
      <w:pPr>
        <w:spacing w:after="0" w:line="240" w:lineRule="auto"/>
        <w:rPr>
          <w:rFonts w:cstheme="minorHAnsi"/>
          <w:sz w:val="24"/>
          <w:szCs w:val="24"/>
        </w:rPr>
      </w:pPr>
    </w:p>
    <w:p w14:paraId="16CFA996" w14:textId="2172121F" w:rsidR="008C6C88" w:rsidRPr="00E02C49" w:rsidRDefault="008C6C88" w:rsidP="008C6C88">
      <w:pPr>
        <w:spacing w:after="0" w:line="240" w:lineRule="auto"/>
        <w:rPr>
          <w:rFonts w:cstheme="minorHAnsi"/>
          <w:sz w:val="24"/>
          <w:szCs w:val="24"/>
        </w:rPr>
      </w:pPr>
      <w:r w:rsidRPr="00E02C49">
        <w:rPr>
          <w:rFonts w:cstheme="minorHAnsi"/>
          <w:sz w:val="24"/>
          <w:szCs w:val="24"/>
        </w:rPr>
        <w:t>Georgian’s International Education and Development department has strong foundations with continued sustainable growth. The Georgian international student community is comprised of students from over 65 countries.  Steady and manageable growth has been the foundation of student success as 85% of our students are domestic students.  Our extensive services and supports for international students include an award-winning English for Academic Purposes program, immigration support, cultural activities, full range of student supports and counselling. Georgian opened the Segal Internatio</w:t>
      </w:r>
      <w:r w:rsidR="00DD0A48" w:rsidRPr="00E02C49">
        <w:rPr>
          <w:rFonts w:cstheme="minorHAnsi"/>
          <w:sz w:val="24"/>
          <w:szCs w:val="24"/>
        </w:rPr>
        <w:t>nal Centre to improve service delivery for international students</w:t>
      </w:r>
      <w:r w:rsidRPr="00E02C49">
        <w:rPr>
          <w:rFonts w:cstheme="minorHAnsi"/>
          <w:sz w:val="24"/>
          <w:szCs w:val="24"/>
        </w:rPr>
        <w:t>.</w:t>
      </w:r>
    </w:p>
    <w:p w14:paraId="37A9AB05" w14:textId="77777777" w:rsidR="008C6C88" w:rsidRPr="00E02C49" w:rsidRDefault="008C6C88" w:rsidP="008C6C88">
      <w:pPr>
        <w:spacing w:after="0" w:line="240" w:lineRule="auto"/>
        <w:rPr>
          <w:rFonts w:cstheme="minorHAnsi"/>
          <w:sz w:val="24"/>
          <w:szCs w:val="24"/>
        </w:rPr>
      </w:pPr>
    </w:p>
    <w:p w14:paraId="0312BC42" w14:textId="31C21FAA" w:rsidR="008C6C88" w:rsidRPr="00E02C49" w:rsidRDefault="008C6C88" w:rsidP="008C6C88">
      <w:pPr>
        <w:autoSpaceDE w:val="0"/>
        <w:autoSpaceDN w:val="0"/>
        <w:rPr>
          <w:rFonts w:cstheme="minorHAnsi"/>
          <w:sz w:val="24"/>
          <w:szCs w:val="24"/>
          <w:lang w:val="en-CA"/>
        </w:rPr>
      </w:pPr>
      <w:r w:rsidRPr="00E02C49">
        <w:rPr>
          <w:rFonts w:cstheme="minorHAnsi"/>
          <w:sz w:val="24"/>
          <w:szCs w:val="24"/>
          <w:lang w:val="en-CA"/>
        </w:rPr>
        <w:t xml:space="preserve">The International Student Barometer (ISB) survey is the largest and most extensive survey of international students globally. Georgian College </w:t>
      </w:r>
      <w:proofErr w:type="gramStart"/>
      <w:r w:rsidRPr="00E02C49">
        <w:rPr>
          <w:rFonts w:cstheme="minorHAnsi"/>
          <w:sz w:val="24"/>
          <w:szCs w:val="24"/>
          <w:lang w:val="en-CA"/>
        </w:rPr>
        <w:t>was ranked</w:t>
      </w:r>
      <w:proofErr w:type="gramEnd"/>
      <w:r w:rsidRPr="00E02C49">
        <w:rPr>
          <w:rFonts w:cstheme="minorHAnsi"/>
          <w:sz w:val="24"/>
          <w:szCs w:val="24"/>
          <w:lang w:val="en-CA"/>
        </w:rPr>
        <w:t xml:space="preserve"> </w:t>
      </w:r>
      <w:r w:rsidR="00E4506A" w:rsidRPr="00E02C49">
        <w:rPr>
          <w:rFonts w:cstheme="minorHAnsi"/>
          <w:sz w:val="24"/>
          <w:szCs w:val="24"/>
          <w:lang w:val="en-CA"/>
        </w:rPr>
        <w:t>first</w:t>
      </w:r>
      <w:r w:rsidRPr="00E02C49">
        <w:rPr>
          <w:rFonts w:cstheme="minorHAnsi"/>
          <w:sz w:val="24"/>
          <w:szCs w:val="24"/>
          <w:lang w:val="en-CA"/>
        </w:rPr>
        <w:t xml:space="preserve"> for overall international student satisfaction out of 11 Ontario Colleges and </w:t>
      </w:r>
      <w:r w:rsidR="00E4506A" w:rsidRPr="00E02C49">
        <w:rPr>
          <w:rFonts w:cstheme="minorHAnsi"/>
          <w:sz w:val="24"/>
          <w:szCs w:val="24"/>
          <w:lang w:val="en-CA"/>
        </w:rPr>
        <w:t>sixth</w:t>
      </w:r>
      <w:r w:rsidRPr="00E02C49">
        <w:rPr>
          <w:rFonts w:cstheme="minorHAnsi"/>
          <w:sz w:val="24"/>
          <w:szCs w:val="24"/>
          <w:lang w:val="en-CA"/>
        </w:rPr>
        <w:t xml:space="preserve"> globally out of 182 institutions that participated in the ISB Autumn Wave 2016. </w:t>
      </w:r>
      <w:r w:rsidRPr="00E02C49">
        <w:rPr>
          <w:rFonts w:cstheme="minorHAnsi"/>
          <w:sz w:val="24"/>
          <w:szCs w:val="24"/>
        </w:rPr>
        <w:t xml:space="preserve"> </w:t>
      </w:r>
    </w:p>
    <w:p w14:paraId="237A38F7" w14:textId="7FCC24CD" w:rsidR="008C6C88" w:rsidRPr="00E02C49" w:rsidRDefault="008C6C88" w:rsidP="000C4719">
      <w:pPr>
        <w:spacing w:after="0" w:line="240" w:lineRule="auto"/>
        <w:rPr>
          <w:rFonts w:cstheme="minorHAnsi"/>
          <w:b/>
          <w:sz w:val="24"/>
          <w:szCs w:val="24"/>
        </w:rPr>
      </w:pPr>
    </w:p>
    <w:p w14:paraId="58F35D63" w14:textId="3BCDCCEF" w:rsidR="000C4719" w:rsidRPr="00E02C49" w:rsidRDefault="00B82539" w:rsidP="000C4719">
      <w:pPr>
        <w:spacing w:after="0" w:line="240" w:lineRule="auto"/>
        <w:rPr>
          <w:rFonts w:cstheme="minorHAnsi"/>
          <w:b/>
          <w:sz w:val="24"/>
          <w:szCs w:val="24"/>
        </w:rPr>
      </w:pPr>
      <w:r w:rsidRPr="00E02C49">
        <w:rPr>
          <w:rFonts w:cstheme="minorHAnsi"/>
          <w:b/>
          <w:sz w:val="24"/>
          <w:szCs w:val="24"/>
        </w:rPr>
        <w:t>Building</w:t>
      </w:r>
      <w:r w:rsidR="00A61E17" w:rsidRPr="00E02C49">
        <w:rPr>
          <w:rFonts w:cstheme="minorHAnsi"/>
          <w:b/>
          <w:sz w:val="24"/>
          <w:szCs w:val="24"/>
        </w:rPr>
        <w:t xml:space="preserve"> Vocational Education Systems</w:t>
      </w:r>
      <w:r w:rsidRPr="00E02C49">
        <w:rPr>
          <w:rFonts w:cstheme="minorHAnsi"/>
          <w:b/>
          <w:sz w:val="24"/>
          <w:szCs w:val="24"/>
        </w:rPr>
        <w:t xml:space="preserve"> to Drive Economic Development and Create a Skilled Workforce for Tomorrow’s Needs</w:t>
      </w:r>
      <w:r w:rsidR="00A41456" w:rsidRPr="00E02C49">
        <w:rPr>
          <w:rFonts w:cstheme="minorHAnsi"/>
          <w:b/>
          <w:sz w:val="24"/>
          <w:szCs w:val="24"/>
        </w:rPr>
        <w:t xml:space="preserve"> </w:t>
      </w:r>
    </w:p>
    <w:p w14:paraId="2F11F71F" w14:textId="5F4234B4" w:rsidR="004215EC" w:rsidRPr="00E02C49" w:rsidRDefault="004215EC" w:rsidP="000C4719">
      <w:pPr>
        <w:spacing w:after="0" w:line="240" w:lineRule="auto"/>
        <w:rPr>
          <w:rFonts w:cstheme="minorHAnsi"/>
          <w:b/>
          <w:sz w:val="24"/>
          <w:szCs w:val="24"/>
        </w:rPr>
      </w:pPr>
    </w:p>
    <w:p w14:paraId="75A00EEA" w14:textId="77777777" w:rsidR="008F1337" w:rsidRPr="00E02C49" w:rsidRDefault="008F1337" w:rsidP="008F1337">
      <w:pPr>
        <w:spacing w:after="0" w:line="240" w:lineRule="auto"/>
        <w:rPr>
          <w:rFonts w:eastAsia="Times New Roman" w:cstheme="minorHAnsi"/>
          <w:color w:val="365F91" w:themeColor="accent1" w:themeShade="BF"/>
          <w:sz w:val="28"/>
          <w:szCs w:val="32"/>
        </w:rPr>
      </w:pPr>
      <w:r w:rsidRPr="00E02C49">
        <w:rPr>
          <w:rFonts w:eastAsia="Times New Roman" w:cstheme="minorHAnsi"/>
          <w:color w:val="365F91" w:themeColor="accent1" w:themeShade="BF"/>
          <w:sz w:val="28"/>
          <w:szCs w:val="32"/>
        </w:rPr>
        <w:t>Georgian Faculty</w:t>
      </w:r>
    </w:p>
    <w:p w14:paraId="18692C9C" w14:textId="5082DCD8" w:rsidR="008F1337" w:rsidRPr="00E02C49" w:rsidRDefault="008F1337" w:rsidP="008F1337">
      <w:pPr>
        <w:spacing w:after="0" w:line="240" w:lineRule="auto"/>
        <w:rPr>
          <w:rFonts w:cstheme="minorHAnsi"/>
          <w:sz w:val="24"/>
          <w:szCs w:val="24"/>
        </w:rPr>
      </w:pPr>
      <w:r w:rsidRPr="00E02C49">
        <w:rPr>
          <w:rFonts w:cstheme="minorHAnsi"/>
          <w:sz w:val="24"/>
          <w:szCs w:val="24"/>
        </w:rPr>
        <w:t xml:space="preserve">Georgian’s training programs are taught by experienced teachers with a proven </w:t>
      </w:r>
      <w:proofErr w:type="gramStart"/>
      <w:r w:rsidRPr="00E02C49">
        <w:rPr>
          <w:rFonts w:cstheme="minorHAnsi"/>
          <w:sz w:val="24"/>
          <w:szCs w:val="24"/>
        </w:rPr>
        <w:t>track record</w:t>
      </w:r>
      <w:proofErr w:type="gramEnd"/>
      <w:r w:rsidRPr="00E02C49">
        <w:rPr>
          <w:rFonts w:cstheme="minorHAnsi"/>
          <w:sz w:val="24"/>
          <w:szCs w:val="24"/>
        </w:rPr>
        <w:t xml:space="preserve"> for success in the classroom. They are not only distinguished academics but also active community and business leaders with substantial industry experience.  Their innovative techniques and ability to draw on the expertise of those in the room makes the learning experience not only educational but also memorable and enjoyable.   Our teaching methodology supports the transfer of learning from the classroom to the job: practical takeaways are key components of all Georgian programs. </w:t>
      </w:r>
    </w:p>
    <w:p w14:paraId="276B4319" w14:textId="77777777" w:rsidR="008F1337" w:rsidRPr="00E02C49" w:rsidRDefault="008F1337" w:rsidP="008F1337">
      <w:pPr>
        <w:spacing w:after="0" w:line="240" w:lineRule="auto"/>
        <w:rPr>
          <w:rFonts w:cstheme="minorHAnsi"/>
          <w:b/>
          <w:bCs/>
          <w:sz w:val="24"/>
          <w:szCs w:val="24"/>
        </w:rPr>
      </w:pPr>
      <w:bookmarkStart w:id="0" w:name="_Toc440625981"/>
    </w:p>
    <w:p w14:paraId="3F553EE2" w14:textId="77777777" w:rsidR="00511EBD" w:rsidRDefault="00511EBD" w:rsidP="008F1337">
      <w:pPr>
        <w:spacing w:after="0" w:line="240" w:lineRule="auto"/>
        <w:rPr>
          <w:rFonts w:eastAsia="Times New Roman" w:cstheme="minorHAnsi"/>
          <w:color w:val="365F91" w:themeColor="accent1" w:themeShade="BF"/>
          <w:sz w:val="28"/>
          <w:szCs w:val="32"/>
        </w:rPr>
      </w:pPr>
    </w:p>
    <w:p w14:paraId="54496F25" w14:textId="77777777" w:rsidR="00511EBD" w:rsidRDefault="00511EBD" w:rsidP="008F1337">
      <w:pPr>
        <w:spacing w:after="0" w:line="240" w:lineRule="auto"/>
        <w:rPr>
          <w:rFonts w:eastAsia="Times New Roman" w:cstheme="minorHAnsi"/>
          <w:color w:val="365F91" w:themeColor="accent1" w:themeShade="BF"/>
          <w:sz w:val="28"/>
          <w:szCs w:val="32"/>
        </w:rPr>
      </w:pPr>
    </w:p>
    <w:p w14:paraId="15E10B0E" w14:textId="445A38FF" w:rsidR="008F1337" w:rsidRPr="00E02C49" w:rsidRDefault="008F1337" w:rsidP="008F1337">
      <w:pPr>
        <w:spacing w:after="0" w:line="240" w:lineRule="auto"/>
        <w:rPr>
          <w:rFonts w:cstheme="minorHAnsi"/>
          <w:b/>
          <w:bCs/>
          <w:sz w:val="24"/>
          <w:szCs w:val="24"/>
        </w:rPr>
      </w:pPr>
      <w:r w:rsidRPr="00E02C49">
        <w:rPr>
          <w:rFonts w:eastAsia="Times New Roman" w:cstheme="minorHAnsi"/>
          <w:color w:val="365F91" w:themeColor="accent1" w:themeShade="BF"/>
          <w:sz w:val="28"/>
          <w:szCs w:val="32"/>
        </w:rPr>
        <w:lastRenderedPageBreak/>
        <w:t>Adult Learning and Facilitation S</w:t>
      </w:r>
      <w:bookmarkEnd w:id="0"/>
      <w:r w:rsidRPr="00E02C49">
        <w:rPr>
          <w:rFonts w:eastAsia="Times New Roman" w:cstheme="minorHAnsi"/>
          <w:color w:val="365F91" w:themeColor="accent1" w:themeShade="BF"/>
          <w:sz w:val="28"/>
          <w:szCs w:val="32"/>
        </w:rPr>
        <w:t>kills</w:t>
      </w:r>
    </w:p>
    <w:p w14:paraId="7571DC45" w14:textId="77777777" w:rsidR="008F1337" w:rsidRPr="00E02C49" w:rsidRDefault="008F1337" w:rsidP="008F1337">
      <w:pPr>
        <w:spacing w:after="0" w:line="240" w:lineRule="auto"/>
        <w:rPr>
          <w:rFonts w:cstheme="minorHAnsi"/>
          <w:sz w:val="24"/>
          <w:szCs w:val="24"/>
        </w:rPr>
      </w:pPr>
      <w:r w:rsidRPr="00E02C49">
        <w:rPr>
          <w:rFonts w:cstheme="minorHAnsi"/>
          <w:sz w:val="24"/>
          <w:szCs w:val="24"/>
        </w:rPr>
        <w:t xml:space="preserve">All training and development delivered with Georgian is designed and delivered in line with the principles of adult learning so that participants’ learning experience </w:t>
      </w:r>
      <w:proofErr w:type="gramStart"/>
      <w:r w:rsidRPr="00E02C49">
        <w:rPr>
          <w:rFonts w:cstheme="minorHAnsi"/>
          <w:sz w:val="24"/>
          <w:szCs w:val="24"/>
        </w:rPr>
        <w:t>is maximized</w:t>
      </w:r>
      <w:proofErr w:type="gramEnd"/>
      <w:r w:rsidRPr="00E02C49">
        <w:rPr>
          <w:rFonts w:cstheme="minorHAnsi"/>
          <w:sz w:val="24"/>
          <w:szCs w:val="24"/>
        </w:rPr>
        <w:t xml:space="preserve"> and their development and job performance is enhanced.  Georgian’s approach to building an effective learning experience and program stems from the belief that adult learners are: </w:t>
      </w:r>
    </w:p>
    <w:p w14:paraId="2C1C2825" w14:textId="77777777" w:rsidR="008F1337" w:rsidRPr="00E02C49" w:rsidRDefault="008F1337" w:rsidP="008F1337">
      <w:pPr>
        <w:numPr>
          <w:ilvl w:val="4"/>
          <w:numId w:val="6"/>
        </w:numPr>
        <w:spacing w:after="0" w:line="240" w:lineRule="auto"/>
        <w:rPr>
          <w:rFonts w:cstheme="minorHAnsi"/>
          <w:sz w:val="24"/>
          <w:szCs w:val="24"/>
        </w:rPr>
      </w:pPr>
      <w:r w:rsidRPr="00E02C49">
        <w:rPr>
          <w:rFonts w:cstheme="minorHAnsi"/>
          <w:sz w:val="24"/>
          <w:szCs w:val="24"/>
        </w:rPr>
        <w:t>autonomous and self-directed,</w:t>
      </w:r>
    </w:p>
    <w:p w14:paraId="4F3CEEA1" w14:textId="77777777" w:rsidR="008F1337" w:rsidRPr="00E02C49" w:rsidRDefault="008F1337" w:rsidP="008F1337">
      <w:pPr>
        <w:numPr>
          <w:ilvl w:val="4"/>
          <w:numId w:val="6"/>
        </w:numPr>
        <w:spacing w:after="0" w:line="240" w:lineRule="auto"/>
        <w:rPr>
          <w:rFonts w:cstheme="minorHAnsi"/>
          <w:sz w:val="24"/>
          <w:szCs w:val="24"/>
        </w:rPr>
      </w:pPr>
      <w:r w:rsidRPr="00E02C49">
        <w:rPr>
          <w:rFonts w:cstheme="minorHAnsi"/>
          <w:sz w:val="24"/>
          <w:szCs w:val="24"/>
        </w:rPr>
        <w:t>goal and relevancy-oriented,</w:t>
      </w:r>
    </w:p>
    <w:p w14:paraId="6F9B727F" w14:textId="77777777" w:rsidR="008F1337" w:rsidRPr="00E02C49" w:rsidRDefault="008F1337" w:rsidP="008F1337">
      <w:pPr>
        <w:numPr>
          <w:ilvl w:val="4"/>
          <w:numId w:val="6"/>
        </w:numPr>
        <w:spacing w:after="0" w:line="240" w:lineRule="auto"/>
        <w:rPr>
          <w:rFonts w:cstheme="minorHAnsi"/>
          <w:sz w:val="24"/>
          <w:szCs w:val="24"/>
        </w:rPr>
      </w:pPr>
      <w:r w:rsidRPr="00E02C49">
        <w:rPr>
          <w:rFonts w:cstheme="minorHAnsi"/>
          <w:sz w:val="24"/>
          <w:szCs w:val="24"/>
        </w:rPr>
        <w:t>motivated and practical</w:t>
      </w:r>
    </w:p>
    <w:p w14:paraId="39847470" w14:textId="77777777" w:rsidR="008F1337" w:rsidRPr="00E02C49" w:rsidRDefault="008F1337" w:rsidP="008F1337">
      <w:pPr>
        <w:numPr>
          <w:ilvl w:val="4"/>
          <w:numId w:val="6"/>
        </w:numPr>
        <w:spacing w:after="0" w:line="240" w:lineRule="auto"/>
        <w:rPr>
          <w:rFonts w:cstheme="minorHAnsi"/>
          <w:sz w:val="24"/>
          <w:szCs w:val="24"/>
        </w:rPr>
      </w:pPr>
      <w:r w:rsidRPr="00E02C49">
        <w:rPr>
          <w:rFonts w:cstheme="minorHAnsi"/>
          <w:sz w:val="24"/>
          <w:szCs w:val="24"/>
        </w:rPr>
        <w:t>experienced and a knowledgeable</w:t>
      </w:r>
    </w:p>
    <w:p w14:paraId="2973C1BC" w14:textId="77777777" w:rsidR="008F1337" w:rsidRPr="00E02C49" w:rsidRDefault="008F1337" w:rsidP="008F1337">
      <w:pPr>
        <w:spacing w:after="0" w:line="240" w:lineRule="auto"/>
        <w:rPr>
          <w:rFonts w:cstheme="minorHAnsi"/>
          <w:sz w:val="24"/>
          <w:szCs w:val="24"/>
        </w:rPr>
      </w:pPr>
    </w:p>
    <w:p w14:paraId="58DC02FE" w14:textId="77777777" w:rsidR="008F1337" w:rsidRPr="00E02C49" w:rsidRDefault="008F1337" w:rsidP="008F1337">
      <w:pPr>
        <w:spacing w:after="0" w:line="240" w:lineRule="auto"/>
        <w:rPr>
          <w:rFonts w:cstheme="minorHAnsi"/>
          <w:sz w:val="24"/>
          <w:szCs w:val="24"/>
        </w:rPr>
      </w:pPr>
      <w:r w:rsidRPr="00E02C49">
        <w:rPr>
          <w:rFonts w:cstheme="minorHAnsi"/>
          <w:sz w:val="24"/>
          <w:szCs w:val="24"/>
        </w:rPr>
        <w:t xml:space="preserve">Georgian faculty use various strategies to address the adult learner’s motivation to learn.  Instructors act as facilitators, guiding participants to draw on their own knowledge rather than supplying them with facts.  Georgian uses effective teaching methodologies and facilitation techniques to encourage participant engagement and motivation by appealing to various learning styles.  Faculty integrate different formats, such as in-class discussions, small group discussions, simulations, group and individual case analysis, reflection sessions, and lectures.  Georgian faculty explicitly point out how the lessons, theories and concepts or frameworks will be useful to participants in their work. </w:t>
      </w:r>
    </w:p>
    <w:p w14:paraId="3212360E" w14:textId="3B1065AB" w:rsidR="008F1337" w:rsidRPr="00E02C49" w:rsidRDefault="008F1337" w:rsidP="000C4719">
      <w:pPr>
        <w:spacing w:after="0" w:line="240" w:lineRule="auto"/>
        <w:rPr>
          <w:rFonts w:cstheme="minorHAnsi"/>
          <w:sz w:val="24"/>
          <w:szCs w:val="24"/>
        </w:rPr>
      </w:pPr>
    </w:p>
    <w:p w14:paraId="7F1925C9" w14:textId="7DC2CF10" w:rsidR="00682D8E" w:rsidRPr="00E02C49" w:rsidRDefault="00682D8E" w:rsidP="000C4719">
      <w:pPr>
        <w:spacing w:after="0" w:line="240" w:lineRule="auto"/>
        <w:rPr>
          <w:rFonts w:eastAsia="Times New Roman" w:cstheme="minorHAnsi"/>
          <w:color w:val="365F91" w:themeColor="accent1" w:themeShade="BF"/>
          <w:sz w:val="28"/>
          <w:szCs w:val="32"/>
        </w:rPr>
      </w:pPr>
      <w:r w:rsidRPr="00E02C49">
        <w:rPr>
          <w:rFonts w:eastAsia="Times New Roman" w:cstheme="minorHAnsi"/>
          <w:color w:val="365F91" w:themeColor="accent1" w:themeShade="BF"/>
          <w:sz w:val="28"/>
          <w:szCs w:val="32"/>
        </w:rPr>
        <w:t>Program Highlights and Approach</w:t>
      </w:r>
    </w:p>
    <w:p w14:paraId="32BAA229" w14:textId="48334CC1" w:rsidR="00153513" w:rsidRPr="00E02C49" w:rsidRDefault="00153513" w:rsidP="00E31071">
      <w:pPr>
        <w:pStyle w:val="ListParagraph"/>
        <w:numPr>
          <w:ilvl w:val="0"/>
          <w:numId w:val="5"/>
        </w:numPr>
        <w:spacing w:after="0" w:line="240" w:lineRule="auto"/>
        <w:rPr>
          <w:rFonts w:cstheme="minorHAnsi"/>
          <w:sz w:val="24"/>
          <w:szCs w:val="24"/>
        </w:rPr>
      </w:pPr>
      <w:r w:rsidRPr="00E02C49">
        <w:rPr>
          <w:rFonts w:cstheme="minorHAnsi"/>
          <w:sz w:val="24"/>
          <w:szCs w:val="24"/>
        </w:rPr>
        <w:t xml:space="preserve">Case study </w:t>
      </w:r>
      <w:r w:rsidR="00B82539" w:rsidRPr="00E02C49">
        <w:rPr>
          <w:rFonts w:cstheme="minorHAnsi"/>
          <w:sz w:val="24"/>
          <w:szCs w:val="24"/>
        </w:rPr>
        <w:t>approach including representation across stakeholder group:  Senior Leadership Team, Students, Industry Leaders, and Faculty</w:t>
      </w:r>
    </w:p>
    <w:p w14:paraId="0DEC3251" w14:textId="2BD0DFAD" w:rsidR="00153513" w:rsidRPr="00E02C49" w:rsidRDefault="00153513" w:rsidP="00E31071">
      <w:pPr>
        <w:pStyle w:val="ListParagraph"/>
        <w:numPr>
          <w:ilvl w:val="0"/>
          <w:numId w:val="5"/>
        </w:numPr>
        <w:spacing w:after="0" w:line="240" w:lineRule="auto"/>
        <w:rPr>
          <w:rFonts w:cstheme="minorHAnsi"/>
          <w:sz w:val="24"/>
          <w:szCs w:val="24"/>
        </w:rPr>
      </w:pPr>
      <w:r w:rsidRPr="00E02C49">
        <w:rPr>
          <w:rFonts w:cstheme="minorHAnsi"/>
          <w:sz w:val="24"/>
          <w:szCs w:val="24"/>
        </w:rPr>
        <w:t>Opportunities for Quest</w:t>
      </w:r>
      <w:r w:rsidR="00B82539" w:rsidRPr="00E02C49">
        <w:rPr>
          <w:rFonts w:cstheme="minorHAnsi"/>
          <w:sz w:val="24"/>
          <w:szCs w:val="24"/>
        </w:rPr>
        <w:t>ions and active participation throughout the program</w:t>
      </w:r>
      <w:r w:rsidRPr="00E02C49">
        <w:rPr>
          <w:rFonts w:cstheme="minorHAnsi"/>
          <w:sz w:val="24"/>
          <w:szCs w:val="24"/>
        </w:rPr>
        <w:t xml:space="preserve"> </w:t>
      </w:r>
    </w:p>
    <w:p w14:paraId="69B4AAD6" w14:textId="5E76557E" w:rsidR="00153513" w:rsidRPr="00E02C49" w:rsidRDefault="00153513" w:rsidP="00E31071">
      <w:pPr>
        <w:pStyle w:val="ListParagraph"/>
        <w:numPr>
          <w:ilvl w:val="0"/>
          <w:numId w:val="5"/>
        </w:numPr>
        <w:spacing w:after="0" w:line="240" w:lineRule="auto"/>
        <w:rPr>
          <w:rFonts w:cstheme="minorHAnsi"/>
          <w:sz w:val="24"/>
          <w:szCs w:val="24"/>
        </w:rPr>
      </w:pPr>
      <w:r w:rsidRPr="00E02C49">
        <w:rPr>
          <w:rFonts w:cstheme="minorHAnsi"/>
          <w:sz w:val="24"/>
          <w:szCs w:val="24"/>
        </w:rPr>
        <w:t xml:space="preserve">Networking and future partnership development activities with Georgian staff directly </w:t>
      </w:r>
      <w:r w:rsidR="00861A9E" w:rsidRPr="00E02C49">
        <w:rPr>
          <w:rFonts w:cstheme="minorHAnsi"/>
          <w:sz w:val="24"/>
          <w:szCs w:val="24"/>
        </w:rPr>
        <w:t xml:space="preserve">overseeing </w:t>
      </w:r>
      <w:r w:rsidR="00B82539" w:rsidRPr="00E02C49">
        <w:rPr>
          <w:rFonts w:cstheme="minorHAnsi"/>
          <w:sz w:val="24"/>
          <w:szCs w:val="24"/>
        </w:rPr>
        <w:t xml:space="preserve">international </w:t>
      </w:r>
      <w:r w:rsidR="00861A9E" w:rsidRPr="00E02C49">
        <w:rPr>
          <w:rFonts w:cstheme="minorHAnsi"/>
          <w:sz w:val="24"/>
          <w:szCs w:val="24"/>
        </w:rPr>
        <w:t>partnership development</w:t>
      </w:r>
    </w:p>
    <w:p w14:paraId="02744DE1" w14:textId="6D50FD01" w:rsidR="00E31071" w:rsidRPr="00E02C49" w:rsidRDefault="00E31071" w:rsidP="00A41456">
      <w:pPr>
        <w:pStyle w:val="ListParagraph"/>
        <w:numPr>
          <w:ilvl w:val="0"/>
          <w:numId w:val="5"/>
        </w:numPr>
        <w:spacing w:after="0" w:line="240" w:lineRule="auto"/>
        <w:rPr>
          <w:rFonts w:cstheme="minorHAnsi"/>
          <w:sz w:val="24"/>
          <w:szCs w:val="24"/>
        </w:rPr>
      </w:pPr>
      <w:r w:rsidRPr="00E02C49">
        <w:rPr>
          <w:rFonts w:cstheme="minorHAnsi"/>
          <w:sz w:val="24"/>
          <w:szCs w:val="24"/>
        </w:rPr>
        <w:t xml:space="preserve">Program connections to participant backgrounds </w:t>
      </w:r>
      <w:proofErr w:type="gramStart"/>
      <w:r w:rsidRPr="00E02C49">
        <w:rPr>
          <w:rFonts w:cstheme="minorHAnsi"/>
          <w:sz w:val="24"/>
          <w:szCs w:val="24"/>
        </w:rPr>
        <w:t>will be highlighted</w:t>
      </w:r>
      <w:proofErr w:type="gramEnd"/>
      <w:r w:rsidRPr="00E02C49">
        <w:rPr>
          <w:rFonts w:cstheme="minorHAnsi"/>
          <w:sz w:val="24"/>
          <w:szCs w:val="24"/>
        </w:rPr>
        <w:t xml:space="preserve"> with strong connections to technical training and vocational programs, Business programs (including Automotive Business), Early Childhood Education, Engineering Technologies, Basic Education and Aviation technologies.</w:t>
      </w:r>
      <w:r w:rsidR="008F1337" w:rsidRPr="00E02C49">
        <w:rPr>
          <w:rFonts w:cstheme="minorHAnsi"/>
          <w:sz w:val="24"/>
          <w:szCs w:val="24"/>
        </w:rPr>
        <w:t xml:space="preserve">  </w:t>
      </w:r>
    </w:p>
    <w:p w14:paraId="5706FF01" w14:textId="1C7E43BA" w:rsidR="008F1337" w:rsidRPr="00E02C49" w:rsidRDefault="008F1337" w:rsidP="00A41456">
      <w:pPr>
        <w:pStyle w:val="ListParagraph"/>
        <w:numPr>
          <w:ilvl w:val="0"/>
          <w:numId w:val="5"/>
        </w:numPr>
        <w:spacing w:after="0" w:line="240" w:lineRule="auto"/>
        <w:rPr>
          <w:rFonts w:cstheme="minorHAnsi"/>
          <w:sz w:val="24"/>
          <w:szCs w:val="24"/>
        </w:rPr>
      </w:pPr>
      <w:r w:rsidRPr="00E02C49">
        <w:rPr>
          <w:rFonts w:cstheme="minorHAnsi"/>
          <w:sz w:val="24"/>
          <w:szCs w:val="24"/>
        </w:rPr>
        <w:t xml:space="preserve">While Automotive </w:t>
      </w:r>
      <w:r w:rsidR="00D15B46" w:rsidRPr="00E02C49">
        <w:rPr>
          <w:rFonts w:cstheme="minorHAnsi"/>
          <w:sz w:val="24"/>
          <w:szCs w:val="24"/>
        </w:rPr>
        <w:t>Management</w:t>
      </w:r>
      <w:r w:rsidRPr="00E02C49">
        <w:rPr>
          <w:rFonts w:cstheme="minorHAnsi"/>
          <w:sz w:val="24"/>
          <w:szCs w:val="24"/>
        </w:rPr>
        <w:t xml:space="preserve"> </w:t>
      </w:r>
      <w:proofErr w:type="gramStart"/>
      <w:r w:rsidRPr="00E02C49">
        <w:rPr>
          <w:rFonts w:cstheme="minorHAnsi"/>
          <w:sz w:val="24"/>
          <w:szCs w:val="24"/>
        </w:rPr>
        <w:t>is not directly related</w:t>
      </w:r>
      <w:proofErr w:type="gramEnd"/>
      <w:r w:rsidRPr="00E02C49">
        <w:rPr>
          <w:rFonts w:cstheme="minorHAnsi"/>
          <w:sz w:val="24"/>
          <w:szCs w:val="24"/>
        </w:rPr>
        <w:t xml:space="preserve"> to the backgrounds of participants, The Canadian Automotive Business School of Canada is a uniquely designed and structured school at Georgian</w:t>
      </w:r>
      <w:r w:rsidR="00682D8E" w:rsidRPr="00E02C49">
        <w:rPr>
          <w:rFonts w:cstheme="minorHAnsi"/>
          <w:sz w:val="24"/>
          <w:szCs w:val="24"/>
        </w:rPr>
        <w:t xml:space="preserve"> that is nationally </w:t>
      </w:r>
      <w:r w:rsidR="00633B6D" w:rsidRPr="00E02C49">
        <w:rPr>
          <w:rFonts w:cstheme="minorHAnsi"/>
          <w:sz w:val="24"/>
          <w:szCs w:val="24"/>
        </w:rPr>
        <w:t>renowned</w:t>
      </w:r>
      <w:r w:rsidRPr="00E02C49">
        <w:rPr>
          <w:rFonts w:cstheme="minorHAnsi"/>
          <w:sz w:val="24"/>
          <w:szCs w:val="24"/>
        </w:rPr>
        <w:t>.  It is unique in Canada and the structures are directly relevant to building strong industry relevant programming.  It is included in a case study approach as it would be relevant and useful to any vocational education leader.</w:t>
      </w:r>
    </w:p>
    <w:p w14:paraId="42DC6962" w14:textId="77777777" w:rsidR="00E31071" w:rsidRPr="00E02C49" w:rsidRDefault="00E31071" w:rsidP="00E31071">
      <w:pPr>
        <w:spacing w:after="0" w:line="240" w:lineRule="auto"/>
        <w:rPr>
          <w:rFonts w:cstheme="minorHAnsi"/>
          <w:sz w:val="24"/>
          <w:szCs w:val="24"/>
        </w:rPr>
      </w:pPr>
    </w:p>
    <w:p w14:paraId="1CC3BABC" w14:textId="29A95546" w:rsidR="00E31071" w:rsidRPr="00E02C49" w:rsidRDefault="00E31071" w:rsidP="00E31071">
      <w:pPr>
        <w:spacing w:after="0" w:line="240" w:lineRule="auto"/>
        <w:rPr>
          <w:rFonts w:eastAsia="Times New Roman" w:cstheme="minorHAnsi"/>
          <w:color w:val="365F91" w:themeColor="accent1" w:themeShade="BF"/>
          <w:sz w:val="28"/>
          <w:szCs w:val="32"/>
        </w:rPr>
      </w:pPr>
      <w:r w:rsidRPr="00E02C49">
        <w:rPr>
          <w:rFonts w:eastAsia="Times New Roman" w:cstheme="minorHAnsi"/>
          <w:color w:val="365F91" w:themeColor="accent1" w:themeShade="BF"/>
          <w:sz w:val="28"/>
          <w:szCs w:val="32"/>
        </w:rPr>
        <w:t>Program Co</w:t>
      </w:r>
      <w:r w:rsidR="00682D8E" w:rsidRPr="00E02C49">
        <w:rPr>
          <w:rFonts w:eastAsia="Times New Roman" w:cstheme="minorHAnsi"/>
          <w:color w:val="365F91" w:themeColor="accent1" w:themeShade="BF"/>
          <w:sz w:val="28"/>
          <w:szCs w:val="32"/>
        </w:rPr>
        <w:t>ntent and Objectives</w:t>
      </w:r>
      <w:r w:rsidRPr="00E02C49">
        <w:rPr>
          <w:rFonts w:eastAsia="Times New Roman" w:cstheme="minorHAnsi"/>
          <w:color w:val="365F91" w:themeColor="accent1" w:themeShade="BF"/>
          <w:sz w:val="28"/>
          <w:szCs w:val="32"/>
        </w:rPr>
        <w:t>:</w:t>
      </w:r>
    </w:p>
    <w:p w14:paraId="603932A6" w14:textId="5FBF0173" w:rsidR="00682D8E" w:rsidRPr="00E02C49" w:rsidRDefault="00682D8E" w:rsidP="00E31071">
      <w:pPr>
        <w:spacing w:after="0" w:line="240" w:lineRule="auto"/>
        <w:rPr>
          <w:rFonts w:cstheme="minorHAnsi"/>
          <w:sz w:val="24"/>
          <w:szCs w:val="24"/>
        </w:rPr>
      </w:pPr>
      <w:r w:rsidRPr="00E02C49">
        <w:rPr>
          <w:rFonts w:cstheme="minorHAnsi"/>
          <w:sz w:val="24"/>
          <w:szCs w:val="24"/>
        </w:rPr>
        <w:t xml:space="preserve">Participants will gain an understanding </w:t>
      </w:r>
      <w:proofErr w:type="gramStart"/>
      <w:r w:rsidRPr="00E02C49">
        <w:rPr>
          <w:rFonts w:cstheme="minorHAnsi"/>
          <w:sz w:val="24"/>
          <w:szCs w:val="24"/>
        </w:rPr>
        <w:t>of</w:t>
      </w:r>
      <w:proofErr w:type="gramEnd"/>
      <w:r w:rsidRPr="00E02C49">
        <w:rPr>
          <w:rFonts w:cstheme="minorHAnsi"/>
          <w:sz w:val="24"/>
          <w:szCs w:val="24"/>
        </w:rPr>
        <w:t>:</w:t>
      </w:r>
    </w:p>
    <w:p w14:paraId="1BDF7885" w14:textId="77777777" w:rsidR="00E31071" w:rsidRPr="00E02C49" w:rsidRDefault="00E31071" w:rsidP="00E31071">
      <w:pPr>
        <w:pStyle w:val="ListParagraph"/>
        <w:numPr>
          <w:ilvl w:val="0"/>
          <w:numId w:val="2"/>
        </w:numPr>
        <w:spacing w:after="0" w:line="240" w:lineRule="auto"/>
        <w:rPr>
          <w:rFonts w:cstheme="minorHAnsi"/>
          <w:sz w:val="24"/>
          <w:szCs w:val="24"/>
        </w:rPr>
      </w:pPr>
      <w:r w:rsidRPr="00E02C49">
        <w:rPr>
          <w:rFonts w:cstheme="minorHAnsi"/>
          <w:sz w:val="24"/>
          <w:szCs w:val="24"/>
        </w:rPr>
        <w:t>The role of student, graduate and employer Satisfaction rates in programming, policy development and planning.</w:t>
      </w:r>
    </w:p>
    <w:p w14:paraId="671F3EF6" w14:textId="367616B3" w:rsidR="00E31071" w:rsidRPr="00E02C49" w:rsidRDefault="00E31071" w:rsidP="00E31071">
      <w:pPr>
        <w:pStyle w:val="ListParagraph"/>
        <w:numPr>
          <w:ilvl w:val="0"/>
          <w:numId w:val="2"/>
        </w:numPr>
        <w:spacing w:after="0" w:line="240" w:lineRule="auto"/>
        <w:rPr>
          <w:rFonts w:cstheme="minorHAnsi"/>
          <w:sz w:val="24"/>
          <w:szCs w:val="24"/>
        </w:rPr>
      </w:pPr>
      <w:r w:rsidRPr="00E02C49">
        <w:rPr>
          <w:rFonts w:cstheme="minorHAnsi"/>
          <w:sz w:val="24"/>
          <w:szCs w:val="24"/>
        </w:rPr>
        <w:t>The role of Key Performance Indicators (KPIs)</w:t>
      </w:r>
      <w:r w:rsidR="00A41456" w:rsidRPr="00E02C49">
        <w:rPr>
          <w:rFonts w:cstheme="minorHAnsi"/>
          <w:sz w:val="24"/>
          <w:szCs w:val="24"/>
        </w:rPr>
        <w:t xml:space="preserve"> in Planning, </w:t>
      </w:r>
      <w:r w:rsidRPr="00E02C49">
        <w:rPr>
          <w:rFonts w:cstheme="minorHAnsi"/>
          <w:sz w:val="24"/>
          <w:szCs w:val="24"/>
        </w:rPr>
        <w:t>Governance</w:t>
      </w:r>
      <w:r w:rsidR="00A41456" w:rsidRPr="00E02C49">
        <w:rPr>
          <w:rFonts w:cstheme="minorHAnsi"/>
          <w:sz w:val="24"/>
          <w:szCs w:val="24"/>
        </w:rPr>
        <w:t xml:space="preserve"> and Quality Control</w:t>
      </w:r>
    </w:p>
    <w:p w14:paraId="34BF497F" w14:textId="52FC7B3B" w:rsidR="00E31071" w:rsidRPr="00E02C49" w:rsidRDefault="00E31071" w:rsidP="00E31071">
      <w:pPr>
        <w:pStyle w:val="ListParagraph"/>
        <w:numPr>
          <w:ilvl w:val="0"/>
          <w:numId w:val="2"/>
        </w:numPr>
        <w:spacing w:after="0" w:line="240" w:lineRule="auto"/>
        <w:rPr>
          <w:rFonts w:cstheme="minorHAnsi"/>
          <w:sz w:val="24"/>
          <w:szCs w:val="24"/>
        </w:rPr>
      </w:pPr>
      <w:r w:rsidRPr="00E02C49">
        <w:rPr>
          <w:rFonts w:cstheme="minorHAnsi"/>
          <w:sz w:val="24"/>
          <w:szCs w:val="24"/>
        </w:rPr>
        <w:t>Sustainable Development</w:t>
      </w:r>
      <w:r w:rsidR="00682D8E" w:rsidRPr="00E02C49">
        <w:rPr>
          <w:rFonts w:cstheme="minorHAnsi"/>
          <w:sz w:val="24"/>
          <w:szCs w:val="24"/>
        </w:rPr>
        <w:t>, Social Entrepreneurship</w:t>
      </w:r>
      <w:r w:rsidRPr="00E02C49">
        <w:rPr>
          <w:rFonts w:cstheme="minorHAnsi"/>
          <w:sz w:val="24"/>
          <w:szCs w:val="24"/>
        </w:rPr>
        <w:t xml:space="preserve"> and Environmental Leadership</w:t>
      </w:r>
    </w:p>
    <w:p w14:paraId="297356B8" w14:textId="32FA9774" w:rsidR="00E31071" w:rsidRPr="00E02C49" w:rsidRDefault="00E31071" w:rsidP="00E31071">
      <w:pPr>
        <w:pStyle w:val="ListParagraph"/>
        <w:numPr>
          <w:ilvl w:val="0"/>
          <w:numId w:val="2"/>
        </w:numPr>
        <w:spacing w:after="0" w:line="240" w:lineRule="auto"/>
        <w:rPr>
          <w:rFonts w:cstheme="minorHAnsi"/>
          <w:sz w:val="24"/>
          <w:szCs w:val="24"/>
        </w:rPr>
      </w:pPr>
      <w:r w:rsidRPr="00E02C49">
        <w:rPr>
          <w:rFonts w:cstheme="minorHAnsi"/>
          <w:sz w:val="24"/>
          <w:szCs w:val="24"/>
        </w:rPr>
        <w:t>The role of the Board of Governors</w:t>
      </w:r>
    </w:p>
    <w:p w14:paraId="52911508" w14:textId="12152196" w:rsidR="00A41456" w:rsidRPr="00E02C49" w:rsidRDefault="00A41456" w:rsidP="00E31071">
      <w:pPr>
        <w:pStyle w:val="ListParagraph"/>
        <w:numPr>
          <w:ilvl w:val="0"/>
          <w:numId w:val="2"/>
        </w:numPr>
        <w:spacing w:after="0" w:line="240" w:lineRule="auto"/>
        <w:rPr>
          <w:rFonts w:cstheme="minorHAnsi"/>
          <w:sz w:val="24"/>
          <w:szCs w:val="24"/>
        </w:rPr>
      </w:pPr>
      <w:r w:rsidRPr="00E02C49">
        <w:rPr>
          <w:rFonts w:cstheme="minorHAnsi"/>
          <w:sz w:val="24"/>
          <w:szCs w:val="24"/>
        </w:rPr>
        <w:t xml:space="preserve">The important role of industry and community in program </w:t>
      </w:r>
      <w:r w:rsidR="00633B6D" w:rsidRPr="00E02C49">
        <w:rPr>
          <w:rFonts w:cstheme="minorHAnsi"/>
          <w:sz w:val="24"/>
          <w:szCs w:val="24"/>
        </w:rPr>
        <w:t>development</w:t>
      </w:r>
      <w:r w:rsidRPr="00E02C49">
        <w:rPr>
          <w:rFonts w:cstheme="minorHAnsi"/>
          <w:sz w:val="24"/>
          <w:szCs w:val="24"/>
        </w:rPr>
        <w:t>, planning and organizational structures</w:t>
      </w:r>
    </w:p>
    <w:p w14:paraId="2C1AF602" w14:textId="1C336B67" w:rsidR="00E31071" w:rsidRPr="00E02C49" w:rsidRDefault="00682D8E" w:rsidP="00E31071">
      <w:pPr>
        <w:pStyle w:val="ListParagraph"/>
        <w:numPr>
          <w:ilvl w:val="0"/>
          <w:numId w:val="2"/>
        </w:numPr>
        <w:spacing w:after="0" w:line="240" w:lineRule="auto"/>
        <w:rPr>
          <w:rFonts w:cstheme="minorHAnsi"/>
          <w:sz w:val="24"/>
          <w:szCs w:val="24"/>
        </w:rPr>
      </w:pPr>
      <w:r w:rsidRPr="00E02C49">
        <w:rPr>
          <w:rFonts w:cstheme="minorHAnsi"/>
          <w:sz w:val="24"/>
          <w:szCs w:val="24"/>
        </w:rPr>
        <w:t xml:space="preserve">The value to communities in promoting </w:t>
      </w:r>
      <w:r w:rsidR="00633B6D" w:rsidRPr="00E02C49">
        <w:rPr>
          <w:rFonts w:cstheme="minorHAnsi"/>
          <w:sz w:val="24"/>
          <w:szCs w:val="24"/>
        </w:rPr>
        <w:t>lifelong</w:t>
      </w:r>
      <w:r w:rsidRPr="00E02C49">
        <w:rPr>
          <w:rFonts w:cstheme="minorHAnsi"/>
          <w:sz w:val="24"/>
          <w:szCs w:val="24"/>
        </w:rPr>
        <w:t xml:space="preserve"> l</w:t>
      </w:r>
      <w:r w:rsidR="00E31071" w:rsidRPr="00E02C49">
        <w:rPr>
          <w:rFonts w:cstheme="minorHAnsi"/>
          <w:sz w:val="24"/>
          <w:szCs w:val="24"/>
        </w:rPr>
        <w:t>earning</w:t>
      </w:r>
      <w:r w:rsidRPr="00E02C49">
        <w:rPr>
          <w:rFonts w:cstheme="minorHAnsi"/>
          <w:sz w:val="24"/>
          <w:szCs w:val="24"/>
        </w:rPr>
        <w:t xml:space="preserve"> and community-based p</w:t>
      </w:r>
      <w:r w:rsidR="00E31071" w:rsidRPr="00E02C49">
        <w:rPr>
          <w:rFonts w:cstheme="minorHAnsi"/>
          <w:sz w:val="24"/>
          <w:szCs w:val="24"/>
        </w:rPr>
        <w:t>rogramming</w:t>
      </w:r>
    </w:p>
    <w:p w14:paraId="6D4BC1CF" w14:textId="0E570435" w:rsidR="004215EC" w:rsidRPr="00E02C49" w:rsidRDefault="004215EC" w:rsidP="000C4719">
      <w:pPr>
        <w:spacing w:after="0" w:line="240" w:lineRule="auto"/>
        <w:rPr>
          <w:rFonts w:cstheme="minorHAnsi"/>
          <w:sz w:val="24"/>
          <w:szCs w:val="24"/>
        </w:rPr>
      </w:pPr>
    </w:p>
    <w:p w14:paraId="5F1E990E" w14:textId="77777777" w:rsidR="0002168F" w:rsidRDefault="0002168F" w:rsidP="000C4719">
      <w:pPr>
        <w:spacing w:after="0" w:line="240" w:lineRule="auto"/>
        <w:rPr>
          <w:rFonts w:eastAsia="Times New Roman" w:cstheme="minorHAnsi"/>
          <w:color w:val="365F91" w:themeColor="accent1" w:themeShade="BF"/>
          <w:sz w:val="28"/>
          <w:szCs w:val="32"/>
        </w:rPr>
      </w:pPr>
    </w:p>
    <w:p w14:paraId="16F524B5" w14:textId="77777777" w:rsidR="0002168F" w:rsidRDefault="0002168F" w:rsidP="000C4719">
      <w:pPr>
        <w:spacing w:after="0" w:line="240" w:lineRule="auto"/>
        <w:rPr>
          <w:rFonts w:eastAsia="Times New Roman" w:cstheme="minorHAnsi"/>
          <w:color w:val="365F91" w:themeColor="accent1" w:themeShade="BF"/>
          <w:sz w:val="28"/>
          <w:szCs w:val="32"/>
        </w:rPr>
      </w:pPr>
    </w:p>
    <w:p w14:paraId="37282951" w14:textId="33E2982F" w:rsidR="000C4719" w:rsidRPr="00E02C49" w:rsidRDefault="000C4719" w:rsidP="000C4719">
      <w:pPr>
        <w:spacing w:after="0" w:line="240" w:lineRule="auto"/>
        <w:rPr>
          <w:rFonts w:eastAsia="Times New Roman" w:cstheme="minorHAnsi"/>
          <w:color w:val="365F91" w:themeColor="accent1" w:themeShade="BF"/>
          <w:sz w:val="28"/>
          <w:szCs w:val="32"/>
        </w:rPr>
      </w:pPr>
      <w:bookmarkStart w:id="1" w:name="_GoBack"/>
      <w:bookmarkEnd w:id="1"/>
      <w:r w:rsidRPr="00E02C49">
        <w:rPr>
          <w:rFonts w:eastAsia="Times New Roman" w:cstheme="minorHAnsi"/>
          <w:color w:val="365F91" w:themeColor="accent1" w:themeShade="BF"/>
          <w:sz w:val="28"/>
          <w:szCs w:val="32"/>
        </w:rPr>
        <w:lastRenderedPageBreak/>
        <w:t>Program Logistics</w:t>
      </w:r>
    </w:p>
    <w:p w14:paraId="0DB1B834" w14:textId="77777777" w:rsidR="0072673D" w:rsidRPr="00E02C49" w:rsidRDefault="0072673D" w:rsidP="000C4719">
      <w:pPr>
        <w:spacing w:after="0" w:line="240" w:lineRule="auto"/>
        <w:rPr>
          <w:rFonts w:cstheme="minorHAnsi"/>
          <w:b/>
          <w:sz w:val="24"/>
          <w:szCs w:val="24"/>
        </w:rPr>
      </w:pPr>
    </w:p>
    <w:p w14:paraId="4A717F37" w14:textId="1D75E91E" w:rsidR="000C4719" w:rsidRPr="00E02C49" w:rsidRDefault="0072673D" w:rsidP="00436990">
      <w:pPr>
        <w:pStyle w:val="ListParagraph"/>
        <w:numPr>
          <w:ilvl w:val="0"/>
          <w:numId w:val="3"/>
        </w:numPr>
        <w:spacing w:after="0" w:line="240" w:lineRule="auto"/>
        <w:rPr>
          <w:rFonts w:cstheme="minorHAnsi"/>
          <w:sz w:val="24"/>
          <w:szCs w:val="24"/>
        </w:rPr>
      </w:pPr>
      <w:r w:rsidRPr="00E02C49">
        <w:rPr>
          <w:rFonts w:cstheme="minorHAnsi"/>
          <w:sz w:val="24"/>
          <w:szCs w:val="24"/>
        </w:rPr>
        <w:t>Participants will be Picked Up from Pearson airport, Transported to local Hotel</w:t>
      </w:r>
      <w:r w:rsidR="008C35BC" w:rsidRPr="00E02C49">
        <w:rPr>
          <w:rFonts w:cstheme="minorHAnsi"/>
          <w:sz w:val="24"/>
          <w:szCs w:val="24"/>
        </w:rPr>
        <w:t>, and Transported to the Hotel d</w:t>
      </w:r>
      <w:r w:rsidRPr="00E02C49">
        <w:rPr>
          <w:rFonts w:cstheme="minorHAnsi"/>
          <w:sz w:val="24"/>
          <w:szCs w:val="24"/>
        </w:rPr>
        <w:t>aily after Breakfast.</w:t>
      </w:r>
    </w:p>
    <w:p w14:paraId="4F7CF5A5" w14:textId="2786C268" w:rsidR="00E0164C" w:rsidRPr="00E02C49" w:rsidRDefault="00E0164C" w:rsidP="00436990">
      <w:pPr>
        <w:pStyle w:val="ListParagraph"/>
        <w:numPr>
          <w:ilvl w:val="0"/>
          <w:numId w:val="3"/>
        </w:numPr>
        <w:spacing w:after="0" w:line="240" w:lineRule="auto"/>
        <w:rPr>
          <w:rFonts w:cstheme="minorHAnsi"/>
          <w:sz w:val="24"/>
          <w:szCs w:val="24"/>
        </w:rPr>
      </w:pPr>
      <w:r w:rsidRPr="00E02C49">
        <w:rPr>
          <w:rFonts w:cstheme="minorHAnsi"/>
          <w:sz w:val="24"/>
          <w:szCs w:val="24"/>
        </w:rPr>
        <w:t>All local single occupancy hotel rooms are included</w:t>
      </w:r>
    </w:p>
    <w:p w14:paraId="1E80A4F3" w14:textId="30062E9D" w:rsidR="0072673D" w:rsidRPr="00E02C49" w:rsidRDefault="00E0164C" w:rsidP="00436990">
      <w:pPr>
        <w:pStyle w:val="ListParagraph"/>
        <w:numPr>
          <w:ilvl w:val="0"/>
          <w:numId w:val="3"/>
        </w:numPr>
        <w:spacing w:after="0" w:line="240" w:lineRule="auto"/>
        <w:rPr>
          <w:rFonts w:cstheme="minorHAnsi"/>
          <w:sz w:val="24"/>
          <w:szCs w:val="24"/>
        </w:rPr>
      </w:pPr>
      <w:r w:rsidRPr="00E02C49">
        <w:rPr>
          <w:rFonts w:cstheme="minorHAnsi"/>
          <w:sz w:val="24"/>
          <w:szCs w:val="24"/>
        </w:rPr>
        <w:t>Dinners will arranged and h</w:t>
      </w:r>
      <w:r w:rsidR="00575E64" w:rsidRPr="00E02C49">
        <w:rPr>
          <w:rFonts w:cstheme="minorHAnsi"/>
          <w:sz w:val="24"/>
          <w:szCs w:val="24"/>
        </w:rPr>
        <w:t>osted by Cultural Assistant and Others</w:t>
      </w:r>
    </w:p>
    <w:p w14:paraId="09AD65DE" w14:textId="26295EBD" w:rsidR="00575E64" w:rsidRPr="00E02C49" w:rsidRDefault="00575E64" w:rsidP="00436990">
      <w:pPr>
        <w:pStyle w:val="ListParagraph"/>
        <w:numPr>
          <w:ilvl w:val="0"/>
          <w:numId w:val="3"/>
        </w:numPr>
        <w:spacing w:after="0" w:line="240" w:lineRule="auto"/>
        <w:rPr>
          <w:rFonts w:cstheme="minorHAnsi"/>
          <w:sz w:val="24"/>
          <w:szCs w:val="24"/>
        </w:rPr>
      </w:pPr>
      <w:r w:rsidRPr="00E02C49">
        <w:rPr>
          <w:rFonts w:cstheme="minorHAnsi"/>
          <w:sz w:val="24"/>
          <w:szCs w:val="24"/>
        </w:rPr>
        <w:t>Optional Evening Cultural activities could be arranged</w:t>
      </w:r>
      <w:r w:rsidR="00E275CC" w:rsidRPr="00E02C49">
        <w:rPr>
          <w:rFonts w:cstheme="minorHAnsi"/>
          <w:sz w:val="24"/>
          <w:szCs w:val="24"/>
        </w:rPr>
        <w:t xml:space="preserve"> </w:t>
      </w:r>
      <w:r w:rsidR="00436990" w:rsidRPr="00E02C49">
        <w:rPr>
          <w:rFonts w:cstheme="minorHAnsi"/>
          <w:sz w:val="24"/>
          <w:szCs w:val="24"/>
        </w:rPr>
        <w:t>on request with additional fees</w:t>
      </w:r>
      <w:r w:rsidRPr="00E02C49">
        <w:rPr>
          <w:rFonts w:cstheme="minorHAnsi"/>
          <w:sz w:val="24"/>
          <w:szCs w:val="24"/>
        </w:rPr>
        <w:t xml:space="preserve">:  </w:t>
      </w:r>
    </w:p>
    <w:p w14:paraId="768CAF84" w14:textId="3F67102A" w:rsidR="00575E64" w:rsidRPr="00E02C49" w:rsidRDefault="00575E64" w:rsidP="00436990">
      <w:pPr>
        <w:pStyle w:val="ListParagraph"/>
        <w:numPr>
          <w:ilvl w:val="1"/>
          <w:numId w:val="3"/>
        </w:numPr>
        <w:spacing w:after="0" w:line="240" w:lineRule="auto"/>
        <w:rPr>
          <w:rFonts w:cstheme="minorHAnsi"/>
          <w:sz w:val="24"/>
          <w:szCs w:val="24"/>
        </w:rPr>
      </w:pPr>
      <w:r w:rsidRPr="00E02C49">
        <w:rPr>
          <w:rFonts w:cstheme="minorHAnsi"/>
          <w:sz w:val="24"/>
          <w:szCs w:val="24"/>
        </w:rPr>
        <w:t>Casino Night in Orillia (any evening)</w:t>
      </w:r>
    </w:p>
    <w:p w14:paraId="01330639" w14:textId="183A765D" w:rsidR="00575E64" w:rsidRPr="00E02C49" w:rsidRDefault="00575E64" w:rsidP="00436990">
      <w:pPr>
        <w:pStyle w:val="ListParagraph"/>
        <w:numPr>
          <w:ilvl w:val="1"/>
          <w:numId w:val="3"/>
        </w:numPr>
        <w:spacing w:after="0" w:line="240" w:lineRule="auto"/>
        <w:rPr>
          <w:rFonts w:cstheme="minorHAnsi"/>
          <w:sz w:val="24"/>
          <w:szCs w:val="24"/>
        </w:rPr>
      </w:pPr>
      <w:r w:rsidRPr="00E02C49">
        <w:rPr>
          <w:rFonts w:cstheme="minorHAnsi"/>
          <w:sz w:val="24"/>
          <w:szCs w:val="24"/>
        </w:rPr>
        <w:t>Blue Mountain Tour and Dinner (any evening)</w:t>
      </w:r>
    </w:p>
    <w:p w14:paraId="537DE65A" w14:textId="12701281" w:rsidR="00575E64" w:rsidRPr="00E02C49" w:rsidRDefault="00575E64" w:rsidP="00436990">
      <w:pPr>
        <w:pStyle w:val="ListParagraph"/>
        <w:numPr>
          <w:ilvl w:val="1"/>
          <w:numId w:val="3"/>
        </w:numPr>
        <w:spacing w:after="0" w:line="240" w:lineRule="auto"/>
        <w:rPr>
          <w:rFonts w:cstheme="minorHAnsi"/>
          <w:sz w:val="24"/>
          <w:szCs w:val="24"/>
        </w:rPr>
      </w:pPr>
      <w:r w:rsidRPr="00E02C49">
        <w:rPr>
          <w:rFonts w:cstheme="minorHAnsi"/>
          <w:sz w:val="24"/>
          <w:szCs w:val="24"/>
        </w:rPr>
        <w:t>Thornton Fiddlers Club Dinner and Dance (Thursday evening)</w:t>
      </w:r>
    </w:p>
    <w:p w14:paraId="56C303FB" w14:textId="6388525A" w:rsidR="00436990" w:rsidRPr="00E02C49" w:rsidRDefault="00436990" w:rsidP="00E15AD1">
      <w:pPr>
        <w:pStyle w:val="ListParagraph"/>
        <w:numPr>
          <w:ilvl w:val="0"/>
          <w:numId w:val="3"/>
        </w:numPr>
        <w:spacing w:after="0" w:line="240" w:lineRule="auto"/>
        <w:rPr>
          <w:rFonts w:cstheme="minorHAnsi"/>
          <w:sz w:val="24"/>
          <w:szCs w:val="24"/>
        </w:rPr>
      </w:pPr>
      <w:proofErr w:type="gramStart"/>
      <w:r w:rsidRPr="00E02C49">
        <w:rPr>
          <w:rFonts w:cstheme="minorHAnsi"/>
          <w:sz w:val="24"/>
          <w:szCs w:val="24"/>
        </w:rPr>
        <w:t>Programming Support and Logistical Concerns will be managed by Carley Panzer, International Workforce Development Manager and Jennifer Charbonneau, International Projects Coordinator</w:t>
      </w:r>
      <w:proofErr w:type="gramEnd"/>
      <w:r w:rsidRPr="00E02C49">
        <w:rPr>
          <w:rFonts w:cstheme="minorHAnsi"/>
          <w:sz w:val="24"/>
          <w:szCs w:val="24"/>
        </w:rPr>
        <w:t xml:space="preserve">.  All communications and liaison concerns can be e-mailed to </w:t>
      </w:r>
      <w:hyperlink r:id="rId15" w:history="1">
        <w:r w:rsidRPr="00E02C49">
          <w:rPr>
            <w:rStyle w:val="Hyperlink"/>
            <w:rFonts w:cstheme="minorHAnsi"/>
            <w:sz w:val="24"/>
            <w:szCs w:val="24"/>
          </w:rPr>
          <w:t>internationalworkforce@georgiancollege.ca</w:t>
        </w:r>
      </w:hyperlink>
      <w:r w:rsidRPr="00E02C49">
        <w:rPr>
          <w:rFonts w:cstheme="minorHAnsi"/>
          <w:sz w:val="24"/>
          <w:szCs w:val="24"/>
        </w:rPr>
        <w:t xml:space="preserve"> </w:t>
      </w:r>
    </w:p>
    <w:p w14:paraId="39AB93A7" w14:textId="6D791CDA" w:rsidR="000C4719" w:rsidRPr="00E02C49" w:rsidRDefault="000C4719" w:rsidP="000C4719">
      <w:pPr>
        <w:spacing w:after="0" w:line="240" w:lineRule="auto"/>
        <w:rPr>
          <w:rFonts w:cstheme="minorHAnsi"/>
          <w:b/>
          <w:sz w:val="24"/>
          <w:szCs w:val="24"/>
        </w:rPr>
      </w:pPr>
    </w:p>
    <w:p w14:paraId="3EB1AB3F" w14:textId="415B3FAF" w:rsidR="000D0A25" w:rsidRPr="00E02C49" w:rsidRDefault="000D0A25" w:rsidP="00E16025">
      <w:pPr>
        <w:spacing w:after="0" w:line="240" w:lineRule="auto"/>
        <w:ind w:left="360"/>
        <w:rPr>
          <w:rFonts w:cstheme="minorHAnsi"/>
          <w:b/>
          <w:sz w:val="24"/>
          <w:szCs w:val="24"/>
        </w:rPr>
      </w:pPr>
    </w:p>
    <w:p w14:paraId="64A6EF98" w14:textId="4AC9E61E" w:rsidR="001632FA" w:rsidRPr="00E02C49" w:rsidRDefault="00652323" w:rsidP="000C4719">
      <w:pPr>
        <w:spacing w:after="0" w:line="240" w:lineRule="auto"/>
        <w:rPr>
          <w:rFonts w:cstheme="minorHAnsi"/>
          <w:b/>
          <w:sz w:val="24"/>
          <w:szCs w:val="24"/>
        </w:rPr>
      </w:pPr>
      <w:r w:rsidRPr="00E02C49">
        <w:rPr>
          <w:rFonts w:cstheme="minorHAnsi"/>
          <w:b/>
          <w:sz w:val="24"/>
          <w:szCs w:val="24"/>
        </w:rPr>
        <w:t>Services Included</w:t>
      </w:r>
      <w:r w:rsidR="005737D7" w:rsidRPr="00E02C49">
        <w:rPr>
          <w:rFonts w:cstheme="minorHAnsi"/>
          <w:b/>
          <w:sz w:val="24"/>
          <w:szCs w:val="24"/>
        </w:rPr>
        <w:t xml:space="preserve"> in Costs:</w:t>
      </w:r>
    </w:p>
    <w:p w14:paraId="3E8DD6DA" w14:textId="263B9868" w:rsidR="00D70AC5" w:rsidRPr="00E02C49" w:rsidRDefault="00D70AC5" w:rsidP="00D70AC5">
      <w:pPr>
        <w:pStyle w:val="ListParagraph"/>
        <w:numPr>
          <w:ilvl w:val="0"/>
          <w:numId w:val="4"/>
        </w:numPr>
        <w:spacing w:after="0" w:line="240" w:lineRule="auto"/>
        <w:rPr>
          <w:rFonts w:cstheme="minorHAnsi"/>
          <w:b/>
          <w:sz w:val="24"/>
          <w:szCs w:val="24"/>
        </w:rPr>
      </w:pPr>
      <w:r w:rsidRPr="00E02C49">
        <w:rPr>
          <w:rFonts w:cstheme="minorHAnsi"/>
          <w:sz w:val="24"/>
          <w:szCs w:val="24"/>
        </w:rPr>
        <w:t>Assistance in booking cultural activities</w:t>
      </w:r>
    </w:p>
    <w:p w14:paraId="57529077" w14:textId="6E7C6F7F" w:rsidR="004215EC" w:rsidRPr="00E02C49" w:rsidRDefault="004215EC" w:rsidP="00D70AC5">
      <w:pPr>
        <w:pStyle w:val="ListParagraph"/>
        <w:numPr>
          <w:ilvl w:val="0"/>
          <w:numId w:val="4"/>
        </w:numPr>
        <w:spacing w:after="0" w:line="240" w:lineRule="auto"/>
        <w:rPr>
          <w:rFonts w:cstheme="minorHAnsi"/>
          <w:b/>
          <w:sz w:val="24"/>
          <w:szCs w:val="24"/>
        </w:rPr>
      </w:pPr>
      <w:r w:rsidRPr="00E02C49">
        <w:rPr>
          <w:rFonts w:cstheme="minorHAnsi"/>
          <w:sz w:val="24"/>
          <w:szCs w:val="24"/>
        </w:rPr>
        <w:t>Culturally sensitive staff and presenters</w:t>
      </w:r>
    </w:p>
    <w:p w14:paraId="5174CE37" w14:textId="5F574703" w:rsidR="00D70AC5" w:rsidRPr="00E02C49" w:rsidRDefault="00D70AC5" w:rsidP="00D70AC5">
      <w:pPr>
        <w:pStyle w:val="ListParagraph"/>
        <w:numPr>
          <w:ilvl w:val="0"/>
          <w:numId w:val="4"/>
        </w:numPr>
        <w:spacing w:after="0" w:line="240" w:lineRule="auto"/>
        <w:rPr>
          <w:rFonts w:cstheme="minorHAnsi"/>
          <w:b/>
          <w:sz w:val="24"/>
          <w:szCs w:val="24"/>
        </w:rPr>
      </w:pPr>
      <w:r w:rsidRPr="00E02C49">
        <w:rPr>
          <w:rFonts w:cstheme="minorHAnsi"/>
          <w:sz w:val="24"/>
          <w:szCs w:val="24"/>
        </w:rPr>
        <w:t>Flexible and service-oriented support throughout the program</w:t>
      </w:r>
    </w:p>
    <w:p w14:paraId="324C1874" w14:textId="4C7B48F3" w:rsidR="00D70AC5" w:rsidRPr="00E02C49" w:rsidRDefault="00D70AC5" w:rsidP="00D70AC5">
      <w:pPr>
        <w:pStyle w:val="ListParagraph"/>
        <w:numPr>
          <w:ilvl w:val="0"/>
          <w:numId w:val="4"/>
        </w:numPr>
        <w:spacing w:after="0" w:line="240" w:lineRule="auto"/>
        <w:rPr>
          <w:rFonts w:cstheme="minorHAnsi"/>
          <w:b/>
          <w:sz w:val="24"/>
          <w:szCs w:val="24"/>
        </w:rPr>
      </w:pPr>
      <w:r w:rsidRPr="00E02C49">
        <w:rPr>
          <w:rFonts w:cstheme="minorHAnsi"/>
          <w:sz w:val="24"/>
          <w:szCs w:val="24"/>
        </w:rPr>
        <w:t>Communication and coordination prior to program start date</w:t>
      </w:r>
    </w:p>
    <w:p w14:paraId="24B1CA6A" w14:textId="55CFFB1E" w:rsidR="00D70AC5" w:rsidRPr="00E02C49" w:rsidRDefault="00D70AC5" w:rsidP="00D70AC5">
      <w:pPr>
        <w:pStyle w:val="ListParagraph"/>
        <w:numPr>
          <w:ilvl w:val="0"/>
          <w:numId w:val="4"/>
        </w:numPr>
        <w:spacing w:after="0" w:line="240" w:lineRule="auto"/>
        <w:rPr>
          <w:rFonts w:cstheme="minorHAnsi"/>
          <w:b/>
          <w:sz w:val="24"/>
          <w:szCs w:val="24"/>
        </w:rPr>
      </w:pPr>
      <w:r w:rsidRPr="00E02C49">
        <w:rPr>
          <w:rFonts w:cstheme="minorHAnsi"/>
          <w:sz w:val="24"/>
          <w:szCs w:val="24"/>
        </w:rPr>
        <w:t>All program fees and costs including faculty fees, guest honorariums</w:t>
      </w:r>
      <w:r w:rsidR="004215EC" w:rsidRPr="00E02C49">
        <w:rPr>
          <w:rFonts w:cstheme="minorHAnsi"/>
          <w:sz w:val="24"/>
          <w:szCs w:val="24"/>
        </w:rPr>
        <w:t>, and site visit coordination</w:t>
      </w:r>
    </w:p>
    <w:p w14:paraId="3BA1FBE7" w14:textId="50A59D77" w:rsidR="004215EC" w:rsidRPr="00E02C49" w:rsidRDefault="004215EC" w:rsidP="00D678F0">
      <w:pPr>
        <w:pStyle w:val="ListParagraph"/>
        <w:numPr>
          <w:ilvl w:val="0"/>
          <w:numId w:val="4"/>
        </w:numPr>
        <w:spacing w:after="0" w:line="240" w:lineRule="auto"/>
        <w:rPr>
          <w:rFonts w:cstheme="minorHAnsi"/>
          <w:b/>
          <w:sz w:val="24"/>
          <w:szCs w:val="24"/>
        </w:rPr>
      </w:pPr>
      <w:r w:rsidRPr="00E02C49">
        <w:rPr>
          <w:rFonts w:cstheme="minorHAnsi"/>
          <w:sz w:val="24"/>
          <w:szCs w:val="24"/>
        </w:rPr>
        <w:t>Program adjustments and flexibility based on the key individual interests and of participants</w:t>
      </w:r>
    </w:p>
    <w:p w14:paraId="1347847A" w14:textId="77777777" w:rsidR="00D70AC5" w:rsidRPr="00E02C49" w:rsidRDefault="00D70AC5" w:rsidP="000C4719">
      <w:pPr>
        <w:spacing w:after="0" w:line="240" w:lineRule="auto"/>
        <w:rPr>
          <w:rFonts w:cstheme="minorHAnsi"/>
          <w:b/>
          <w:sz w:val="24"/>
          <w:szCs w:val="24"/>
        </w:rPr>
      </w:pPr>
    </w:p>
    <w:p w14:paraId="17428A74" w14:textId="0E0AF385" w:rsidR="00652323" w:rsidRPr="00E02C49" w:rsidRDefault="005737D7" w:rsidP="000C4719">
      <w:pPr>
        <w:spacing w:after="0" w:line="240" w:lineRule="auto"/>
        <w:rPr>
          <w:rFonts w:cstheme="minorHAnsi"/>
          <w:b/>
          <w:sz w:val="24"/>
          <w:szCs w:val="24"/>
        </w:rPr>
      </w:pPr>
      <w:r w:rsidRPr="00E02C49">
        <w:rPr>
          <w:rFonts w:cstheme="minorHAnsi"/>
          <w:b/>
          <w:sz w:val="24"/>
          <w:szCs w:val="24"/>
        </w:rPr>
        <w:t>Additional services a</w:t>
      </w:r>
      <w:r w:rsidR="00652323" w:rsidRPr="00E02C49">
        <w:rPr>
          <w:rFonts w:cstheme="minorHAnsi"/>
          <w:b/>
          <w:sz w:val="24"/>
          <w:szCs w:val="24"/>
        </w:rPr>
        <w:t>vailable</w:t>
      </w:r>
      <w:r w:rsidRPr="00E02C49">
        <w:rPr>
          <w:rFonts w:cstheme="minorHAnsi"/>
          <w:b/>
          <w:sz w:val="24"/>
          <w:szCs w:val="24"/>
        </w:rPr>
        <w:t xml:space="preserve"> on request:</w:t>
      </w:r>
    </w:p>
    <w:p w14:paraId="552CF348" w14:textId="55784EB4" w:rsidR="00D678F0" w:rsidRPr="00E02C49" w:rsidRDefault="00D678F0" w:rsidP="00D678F0">
      <w:pPr>
        <w:pStyle w:val="ListParagraph"/>
        <w:numPr>
          <w:ilvl w:val="0"/>
          <w:numId w:val="7"/>
        </w:numPr>
        <w:spacing w:after="0" w:line="240" w:lineRule="auto"/>
        <w:rPr>
          <w:rFonts w:cstheme="minorHAnsi"/>
          <w:sz w:val="24"/>
          <w:szCs w:val="24"/>
        </w:rPr>
      </w:pPr>
      <w:r w:rsidRPr="00E02C49">
        <w:rPr>
          <w:rFonts w:cstheme="minorHAnsi"/>
          <w:sz w:val="24"/>
          <w:szCs w:val="24"/>
        </w:rPr>
        <w:t>Translator and Cultural Activity Guide outside of scheduled hours $25/hour</w:t>
      </w:r>
    </w:p>
    <w:p w14:paraId="03704435" w14:textId="0C229E0D" w:rsidR="00E275CC" w:rsidRPr="00E02C49" w:rsidRDefault="00E275CC" w:rsidP="00D678F0">
      <w:pPr>
        <w:pStyle w:val="ListParagraph"/>
        <w:numPr>
          <w:ilvl w:val="0"/>
          <w:numId w:val="7"/>
        </w:numPr>
        <w:spacing w:after="0" w:line="240" w:lineRule="auto"/>
        <w:rPr>
          <w:rFonts w:cstheme="minorHAnsi"/>
          <w:sz w:val="24"/>
          <w:szCs w:val="24"/>
        </w:rPr>
      </w:pPr>
      <w:r w:rsidRPr="00E02C49">
        <w:rPr>
          <w:rFonts w:cstheme="minorHAnsi"/>
          <w:sz w:val="24"/>
          <w:szCs w:val="24"/>
        </w:rPr>
        <w:t>Additional accommodation nights booked at $150/night/person</w:t>
      </w:r>
    </w:p>
    <w:p w14:paraId="17C77C0F" w14:textId="14A0B4E6" w:rsidR="00436990" w:rsidRPr="00E02C49" w:rsidRDefault="00652323" w:rsidP="000C4719">
      <w:pPr>
        <w:spacing w:after="0" w:line="240" w:lineRule="auto"/>
        <w:rPr>
          <w:rFonts w:cstheme="minorHAnsi"/>
          <w:b/>
          <w:sz w:val="24"/>
          <w:szCs w:val="24"/>
        </w:rPr>
      </w:pPr>
      <w:r w:rsidRPr="00E02C49">
        <w:rPr>
          <w:rFonts w:cstheme="minorHAnsi"/>
          <w:b/>
          <w:sz w:val="24"/>
          <w:szCs w:val="24"/>
        </w:rPr>
        <w:t xml:space="preserve"> </w:t>
      </w:r>
    </w:p>
    <w:p w14:paraId="1F8846D2" w14:textId="77777777" w:rsidR="00436990" w:rsidRPr="00E02C49" w:rsidRDefault="00436990" w:rsidP="000C4719">
      <w:pPr>
        <w:spacing w:after="0" w:line="240" w:lineRule="auto"/>
        <w:rPr>
          <w:rFonts w:cstheme="minorHAnsi"/>
          <w:b/>
          <w:sz w:val="24"/>
          <w:szCs w:val="24"/>
        </w:rPr>
      </w:pPr>
    </w:p>
    <w:sectPr w:rsidR="00436990" w:rsidRPr="00E02C49" w:rsidSect="00BB5006">
      <w:footerReference w:type="default" r:id="rId16"/>
      <w:pgSz w:w="12240" w:h="15840"/>
      <w:pgMar w:top="720" w:right="907" w:bottom="36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D6831" w14:textId="77777777" w:rsidR="001A0F43" w:rsidRDefault="001A0F43" w:rsidP="00BB5006">
      <w:pPr>
        <w:spacing w:after="0" w:line="240" w:lineRule="auto"/>
      </w:pPr>
      <w:r>
        <w:separator/>
      </w:r>
    </w:p>
  </w:endnote>
  <w:endnote w:type="continuationSeparator" w:id="0">
    <w:p w14:paraId="15FB8FA6" w14:textId="77777777" w:rsidR="001A0F43" w:rsidRDefault="001A0F43" w:rsidP="00BB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3114C" w14:textId="01514C31" w:rsidR="00964BF3" w:rsidRDefault="009E39E3">
    <w:pPr>
      <w:pStyle w:val="Footer"/>
    </w:pPr>
    <w:r>
      <w:rPr>
        <w:noProof/>
      </w:rPr>
      <w:drawing>
        <wp:inline distT="0" distB="0" distL="0" distR="0" wp14:anchorId="62FAC925" wp14:editId="5CD6FF54">
          <wp:extent cx="1250477" cy="4254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69582" cy="431950"/>
                  </a:xfrm>
                  <a:prstGeom prst="rect">
                    <a:avLst/>
                  </a:prstGeom>
                </pic:spPr>
              </pic:pic>
            </a:graphicData>
          </a:graphic>
        </wp:inline>
      </w:drawing>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C6C7F" w14:textId="77777777" w:rsidR="001A0F43" w:rsidRDefault="001A0F43" w:rsidP="00BB5006">
      <w:pPr>
        <w:spacing w:after="0" w:line="240" w:lineRule="auto"/>
      </w:pPr>
      <w:r>
        <w:separator/>
      </w:r>
    </w:p>
  </w:footnote>
  <w:footnote w:type="continuationSeparator" w:id="0">
    <w:p w14:paraId="0C724BC0" w14:textId="77777777" w:rsidR="001A0F43" w:rsidRDefault="001A0F43" w:rsidP="00BB5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65522"/>
    <w:multiLevelType w:val="hybridMultilevel"/>
    <w:tmpl w:val="8302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D52EB"/>
    <w:multiLevelType w:val="hybridMultilevel"/>
    <w:tmpl w:val="8DF0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123A2"/>
    <w:multiLevelType w:val="hybridMultilevel"/>
    <w:tmpl w:val="87D6A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029D9"/>
    <w:multiLevelType w:val="hybridMultilevel"/>
    <w:tmpl w:val="4514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73C4B"/>
    <w:multiLevelType w:val="hybridMultilevel"/>
    <w:tmpl w:val="7394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849E5"/>
    <w:multiLevelType w:val="hybridMultilevel"/>
    <w:tmpl w:val="114C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CF54C8"/>
    <w:multiLevelType w:val="hybridMultilevel"/>
    <w:tmpl w:val="46FE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2F"/>
    <w:rsid w:val="00012BA2"/>
    <w:rsid w:val="0002168F"/>
    <w:rsid w:val="00054AD3"/>
    <w:rsid w:val="00072452"/>
    <w:rsid w:val="000C01DF"/>
    <w:rsid w:val="000C4719"/>
    <w:rsid w:val="000D0A25"/>
    <w:rsid w:val="000E789D"/>
    <w:rsid w:val="000F287B"/>
    <w:rsid w:val="0012758A"/>
    <w:rsid w:val="00131895"/>
    <w:rsid w:val="00145D42"/>
    <w:rsid w:val="001462C0"/>
    <w:rsid w:val="00153513"/>
    <w:rsid w:val="001632FA"/>
    <w:rsid w:val="00165DE3"/>
    <w:rsid w:val="00193A35"/>
    <w:rsid w:val="001A06C2"/>
    <w:rsid w:val="001A0F43"/>
    <w:rsid w:val="001D7F80"/>
    <w:rsid w:val="0027201F"/>
    <w:rsid w:val="00274F1F"/>
    <w:rsid w:val="00287A99"/>
    <w:rsid w:val="002E1BE9"/>
    <w:rsid w:val="00307DD6"/>
    <w:rsid w:val="0038232F"/>
    <w:rsid w:val="003943A9"/>
    <w:rsid w:val="00394AF2"/>
    <w:rsid w:val="003A10DF"/>
    <w:rsid w:val="003C0BD8"/>
    <w:rsid w:val="003F4968"/>
    <w:rsid w:val="00403D24"/>
    <w:rsid w:val="0041038E"/>
    <w:rsid w:val="004134B4"/>
    <w:rsid w:val="004215EC"/>
    <w:rsid w:val="00436990"/>
    <w:rsid w:val="00440D49"/>
    <w:rsid w:val="00445F31"/>
    <w:rsid w:val="00450766"/>
    <w:rsid w:val="00462EF1"/>
    <w:rsid w:val="004D775C"/>
    <w:rsid w:val="00500D6D"/>
    <w:rsid w:val="00511EBD"/>
    <w:rsid w:val="00513D3A"/>
    <w:rsid w:val="00546241"/>
    <w:rsid w:val="005737D7"/>
    <w:rsid w:val="00575E64"/>
    <w:rsid w:val="00584CED"/>
    <w:rsid w:val="005A2295"/>
    <w:rsid w:val="005E748D"/>
    <w:rsid w:val="006056B3"/>
    <w:rsid w:val="00612904"/>
    <w:rsid w:val="00614F9B"/>
    <w:rsid w:val="00631437"/>
    <w:rsid w:val="00633B6D"/>
    <w:rsid w:val="00652323"/>
    <w:rsid w:val="00664F7F"/>
    <w:rsid w:val="00667DAF"/>
    <w:rsid w:val="00675CD5"/>
    <w:rsid w:val="00682D8E"/>
    <w:rsid w:val="006A6D78"/>
    <w:rsid w:val="0072673D"/>
    <w:rsid w:val="00736441"/>
    <w:rsid w:val="00753E57"/>
    <w:rsid w:val="00797295"/>
    <w:rsid w:val="007A01CC"/>
    <w:rsid w:val="007A4A38"/>
    <w:rsid w:val="007B2A78"/>
    <w:rsid w:val="007B2D33"/>
    <w:rsid w:val="007D3173"/>
    <w:rsid w:val="008023A7"/>
    <w:rsid w:val="00824BED"/>
    <w:rsid w:val="008278C1"/>
    <w:rsid w:val="008371A5"/>
    <w:rsid w:val="00841171"/>
    <w:rsid w:val="00846235"/>
    <w:rsid w:val="00852B8B"/>
    <w:rsid w:val="00861A9E"/>
    <w:rsid w:val="00876303"/>
    <w:rsid w:val="008C35BC"/>
    <w:rsid w:val="008C6C88"/>
    <w:rsid w:val="008D49AA"/>
    <w:rsid w:val="008F1337"/>
    <w:rsid w:val="008F6C86"/>
    <w:rsid w:val="00906071"/>
    <w:rsid w:val="00964BF3"/>
    <w:rsid w:val="00977F7A"/>
    <w:rsid w:val="0099575A"/>
    <w:rsid w:val="009E39E3"/>
    <w:rsid w:val="00A41456"/>
    <w:rsid w:val="00A45580"/>
    <w:rsid w:val="00A51B45"/>
    <w:rsid w:val="00A61E17"/>
    <w:rsid w:val="00A714BF"/>
    <w:rsid w:val="00A8564F"/>
    <w:rsid w:val="00A91919"/>
    <w:rsid w:val="00A9666F"/>
    <w:rsid w:val="00A979AF"/>
    <w:rsid w:val="00AC3459"/>
    <w:rsid w:val="00B41B15"/>
    <w:rsid w:val="00B82539"/>
    <w:rsid w:val="00BA3E65"/>
    <w:rsid w:val="00BA654C"/>
    <w:rsid w:val="00BB5006"/>
    <w:rsid w:val="00C17C7F"/>
    <w:rsid w:val="00CE5A5C"/>
    <w:rsid w:val="00D15B46"/>
    <w:rsid w:val="00D24617"/>
    <w:rsid w:val="00D25909"/>
    <w:rsid w:val="00D6500A"/>
    <w:rsid w:val="00D678F0"/>
    <w:rsid w:val="00D70AC5"/>
    <w:rsid w:val="00D81499"/>
    <w:rsid w:val="00DA4889"/>
    <w:rsid w:val="00DD0A48"/>
    <w:rsid w:val="00DF1159"/>
    <w:rsid w:val="00DF49E6"/>
    <w:rsid w:val="00E0164C"/>
    <w:rsid w:val="00E02C49"/>
    <w:rsid w:val="00E058D1"/>
    <w:rsid w:val="00E15AD1"/>
    <w:rsid w:val="00E16025"/>
    <w:rsid w:val="00E26AFF"/>
    <w:rsid w:val="00E275CC"/>
    <w:rsid w:val="00E31071"/>
    <w:rsid w:val="00E346A9"/>
    <w:rsid w:val="00E4105E"/>
    <w:rsid w:val="00E4506A"/>
    <w:rsid w:val="00E51224"/>
    <w:rsid w:val="00E54010"/>
    <w:rsid w:val="00E60D89"/>
    <w:rsid w:val="00E614F9"/>
    <w:rsid w:val="00EA2228"/>
    <w:rsid w:val="00EA5E49"/>
    <w:rsid w:val="00ED661F"/>
    <w:rsid w:val="00EF0C79"/>
    <w:rsid w:val="00F5398A"/>
    <w:rsid w:val="00F81106"/>
    <w:rsid w:val="00F81E37"/>
    <w:rsid w:val="00F91E66"/>
    <w:rsid w:val="00FC4C81"/>
    <w:rsid w:val="00FD4B65"/>
    <w:rsid w:val="00FD6AF7"/>
    <w:rsid w:val="00FE5AE2"/>
    <w:rsid w:val="00FF51E4"/>
    <w:rsid w:val="00FF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31119"/>
  <w15:docId w15:val="{5A77DC09-F50F-46F7-805F-9504987D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32F"/>
    <w:rPr>
      <w:rFonts w:ascii="Tahoma" w:hAnsi="Tahoma" w:cs="Tahoma"/>
      <w:sz w:val="16"/>
      <w:szCs w:val="16"/>
    </w:rPr>
  </w:style>
  <w:style w:type="table" w:styleId="TableGrid">
    <w:name w:val="Table Grid"/>
    <w:basedOn w:val="TableNormal"/>
    <w:uiPriority w:val="59"/>
    <w:rsid w:val="00D2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5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06"/>
  </w:style>
  <w:style w:type="paragraph" w:styleId="Footer">
    <w:name w:val="footer"/>
    <w:basedOn w:val="Normal"/>
    <w:link w:val="FooterChar"/>
    <w:uiPriority w:val="99"/>
    <w:unhideWhenUsed/>
    <w:rsid w:val="00BB5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06"/>
  </w:style>
  <w:style w:type="paragraph" w:styleId="NormalWeb">
    <w:name w:val="Normal (Web)"/>
    <w:basedOn w:val="Normal"/>
    <w:uiPriority w:val="99"/>
    <w:semiHidden/>
    <w:unhideWhenUsed/>
    <w:rsid w:val="004134B4"/>
    <w:rPr>
      <w:rFonts w:ascii="Times New Roman" w:hAnsi="Times New Roman" w:cs="Times New Roman"/>
      <w:sz w:val="24"/>
      <w:szCs w:val="24"/>
    </w:rPr>
  </w:style>
  <w:style w:type="paragraph" w:styleId="BodyText">
    <w:name w:val="Body Text"/>
    <w:basedOn w:val="Normal"/>
    <w:link w:val="BodyTextChar"/>
    <w:uiPriority w:val="1"/>
    <w:qFormat/>
    <w:rsid w:val="008C6C88"/>
    <w:pPr>
      <w:widowControl w:val="0"/>
      <w:spacing w:before="165" w:after="0" w:line="240" w:lineRule="auto"/>
      <w:ind w:left="100"/>
    </w:pPr>
    <w:rPr>
      <w:rFonts w:ascii="Arial" w:eastAsia="Arial" w:hAnsi="Arial"/>
    </w:rPr>
  </w:style>
  <w:style w:type="character" w:customStyle="1" w:styleId="BodyTextChar">
    <w:name w:val="Body Text Char"/>
    <w:basedOn w:val="DefaultParagraphFont"/>
    <w:link w:val="BodyText"/>
    <w:uiPriority w:val="1"/>
    <w:rsid w:val="008C6C88"/>
    <w:rPr>
      <w:rFonts w:ascii="Arial" w:eastAsia="Arial" w:hAnsi="Arial"/>
    </w:rPr>
  </w:style>
  <w:style w:type="paragraph" w:styleId="ListParagraph">
    <w:name w:val="List Paragraph"/>
    <w:basedOn w:val="Normal"/>
    <w:uiPriority w:val="34"/>
    <w:qFormat/>
    <w:rsid w:val="00575E64"/>
    <w:pPr>
      <w:ind w:left="720"/>
      <w:contextualSpacing/>
    </w:pPr>
  </w:style>
  <w:style w:type="character" w:styleId="Hyperlink">
    <w:name w:val="Hyperlink"/>
    <w:basedOn w:val="DefaultParagraphFont"/>
    <w:uiPriority w:val="99"/>
    <w:unhideWhenUsed/>
    <w:rsid w:val="004369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832072">
      <w:bodyDiv w:val="1"/>
      <w:marLeft w:val="0"/>
      <w:marRight w:val="0"/>
      <w:marTop w:val="0"/>
      <w:marBottom w:val="0"/>
      <w:divBdr>
        <w:top w:val="none" w:sz="0" w:space="0" w:color="auto"/>
        <w:left w:val="none" w:sz="0" w:space="0" w:color="auto"/>
        <w:bottom w:val="none" w:sz="0" w:space="0" w:color="auto"/>
        <w:right w:val="none" w:sz="0" w:space="0" w:color="auto"/>
      </w:divBdr>
    </w:div>
    <w:div w:id="916286216">
      <w:bodyDiv w:val="1"/>
      <w:marLeft w:val="0"/>
      <w:marRight w:val="0"/>
      <w:marTop w:val="0"/>
      <w:marBottom w:val="0"/>
      <w:divBdr>
        <w:top w:val="none" w:sz="0" w:space="0" w:color="auto"/>
        <w:left w:val="none" w:sz="0" w:space="0" w:color="auto"/>
        <w:bottom w:val="none" w:sz="0" w:space="0" w:color="auto"/>
        <w:right w:val="none" w:sz="0" w:space="0" w:color="auto"/>
      </w:divBdr>
      <w:divsChild>
        <w:div w:id="87888932">
          <w:marLeft w:val="0"/>
          <w:marRight w:val="0"/>
          <w:marTop w:val="0"/>
          <w:marBottom w:val="0"/>
          <w:divBdr>
            <w:top w:val="none" w:sz="0" w:space="0" w:color="auto"/>
            <w:left w:val="none" w:sz="0" w:space="0" w:color="auto"/>
            <w:bottom w:val="none" w:sz="0" w:space="0" w:color="auto"/>
            <w:right w:val="none" w:sz="0" w:space="0" w:color="auto"/>
          </w:divBdr>
          <w:divsChild>
            <w:div w:id="742609986">
              <w:marLeft w:val="-225"/>
              <w:marRight w:val="-225"/>
              <w:marTop w:val="0"/>
              <w:marBottom w:val="0"/>
              <w:divBdr>
                <w:top w:val="none" w:sz="0" w:space="0" w:color="auto"/>
                <w:left w:val="none" w:sz="0" w:space="0" w:color="auto"/>
                <w:bottom w:val="none" w:sz="0" w:space="0" w:color="auto"/>
                <w:right w:val="none" w:sz="0" w:space="0" w:color="auto"/>
              </w:divBdr>
              <w:divsChild>
                <w:div w:id="458454642">
                  <w:marLeft w:val="0"/>
                  <w:marRight w:val="0"/>
                  <w:marTop w:val="0"/>
                  <w:marBottom w:val="0"/>
                  <w:divBdr>
                    <w:top w:val="none" w:sz="0" w:space="0" w:color="auto"/>
                    <w:left w:val="none" w:sz="0" w:space="0" w:color="auto"/>
                    <w:bottom w:val="none" w:sz="0" w:space="0" w:color="auto"/>
                    <w:right w:val="none" w:sz="0" w:space="0" w:color="auto"/>
                  </w:divBdr>
                  <w:divsChild>
                    <w:div w:id="20432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20635">
      <w:bodyDiv w:val="1"/>
      <w:marLeft w:val="0"/>
      <w:marRight w:val="0"/>
      <w:marTop w:val="0"/>
      <w:marBottom w:val="0"/>
      <w:divBdr>
        <w:top w:val="none" w:sz="0" w:space="0" w:color="auto"/>
        <w:left w:val="none" w:sz="0" w:space="0" w:color="auto"/>
        <w:bottom w:val="none" w:sz="0" w:space="0" w:color="auto"/>
        <w:right w:val="none" w:sz="0" w:space="0" w:color="auto"/>
      </w:divBdr>
    </w:div>
    <w:div w:id="1632594667">
      <w:bodyDiv w:val="1"/>
      <w:marLeft w:val="0"/>
      <w:marRight w:val="0"/>
      <w:marTop w:val="0"/>
      <w:marBottom w:val="0"/>
      <w:divBdr>
        <w:top w:val="none" w:sz="0" w:space="0" w:color="auto"/>
        <w:left w:val="none" w:sz="0" w:space="0" w:color="auto"/>
        <w:bottom w:val="none" w:sz="0" w:space="0" w:color="auto"/>
        <w:right w:val="none" w:sz="0" w:space="0" w:color="auto"/>
      </w:divBdr>
    </w:div>
    <w:div w:id="2129229747">
      <w:bodyDiv w:val="1"/>
      <w:marLeft w:val="0"/>
      <w:marRight w:val="0"/>
      <w:marTop w:val="0"/>
      <w:marBottom w:val="0"/>
      <w:divBdr>
        <w:top w:val="none" w:sz="0" w:space="0" w:color="auto"/>
        <w:left w:val="none" w:sz="0" w:space="0" w:color="auto"/>
        <w:bottom w:val="none" w:sz="0" w:space="0" w:color="auto"/>
        <w:right w:val="none" w:sz="0" w:space="0" w:color="auto"/>
      </w:divBdr>
      <w:divsChild>
        <w:div w:id="1500147072">
          <w:marLeft w:val="0"/>
          <w:marRight w:val="0"/>
          <w:marTop w:val="0"/>
          <w:marBottom w:val="0"/>
          <w:divBdr>
            <w:top w:val="none" w:sz="0" w:space="0" w:color="auto"/>
            <w:left w:val="none" w:sz="0" w:space="0" w:color="auto"/>
            <w:bottom w:val="none" w:sz="0" w:space="0" w:color="auto"/>
            <w:right w:val="none" w:sz="0" w:space="0" w:color="auto"/>
          </w:divBdr>
          <w:divsChild>
            <w:div w:id="1272737712">
              <w:marLeft w:val="-225"/>
              <w:marRight w:val="-225"/>
              <w:marTop w:val="0"/>
              <w:marBottom w:val="0"/>
              <w:divBdr>
                <w:top w:val="none" w:sz="0" w:space="0" w:color="auto"/>
                <w:left w:val="none" w:sz="0" w:space="0" w:color="auto"/>
                <w:bottom w:val="none" w:sz="0" w:space="0" w:color="auto"/>
                <w:right w:val="none" w:sz="0" w:space="0" w:color="auto"/>
              </w:divBdr>
              <w:divsChild>
                <w:div w:id="234977127">
                  <w:marLeft w:val="0"/>
                  <w:marRight w:val="0"/>
                  <w:marTop w:val="0"/>
                  <w:marBottom w:val="0"/>
                  <w:divBdr>
                    <w:top w:val="none" w:sz="0" w:space="0" w:color="auto"/>
                    <w:left w:val="none" w:sz="0" w:space="0" w:color="auto"/>
                    <w:bottom w:val="none" w:sz="0" w:space="0" w:color="auto"/>
                    <w:right w:val="none" w:sz="0" w:space="0" w:color="auto"/>
                  </w:divBdr>
                  <w:divsChild>
                    <w:div w:id="586958163">
                      <w:marLeft w:val="0"/>
                      <w:marRight w:val="0"/>
                      <w:marTop w:val="0"/>
                      <w:marBottom w:val="0"/>
                      <w:divBdr>
                        <w:top w:val="none" w:sz="0" w:space="0" w:color="auto"/>
                        <w:left w:val="none" w:sz="0" w:space="0" w:color="auto"/>
                        <w:bottom w:val="none" w:sz="0" w:space="0" w:color="auto"/>
                        <w:right w:val="none" w:sz="0" w:space="0" w:color="auto"/>
                      </w:divBdr>
                      <w:divsChild>
                        <w:div w:id="490214466">
                          <w:marLeft w:val="0"/>
                          <w:marRight w:val="0"/>
                          <w:marTop w:val="0"/>
                          <w:marBottom w:val="0"/>
                          <w:divBdr>
                            <w:top w:val="none" w:sz="0" w:space="0" w:color="auto"/>
                            <w:left w:val="none" w:sz="0" w:space="0" w:color="auto"/>
                            <w:bottom w:val="none" w:sz="0" w:space="0" w:color="auto"/>
                            <w:right w:val="none" w:sz="0" w:space="0" w:color="auto"/>
                          </w:divBdr>
                          <w:divsChild>
                            <w:div w:id="2035107949">
                              <w:marLeft w:val="0"/>
                              <w:marRight w:val="0"/>
                              <w:marTop w:val="0"/>
                              <w:marBottom w:val="0"/>
                              <w:divBdr>
                                <w:top w:val="none" w:sz="0" w:space="0" w:color="auto"/>
                                <w:left w:val="none" w:sz="0" w:space="0" w:color="auto"/>
                                <w:bottom w:val="none" w:sz="0" w:space="0" w:color="auto"/>
                                <w:right w:val="none" w:sz="0" w:space="0" w:color="auto"/>
                              </w:divBdr>
                              <w:divsChild>
                                <w:div w:id="906378477">
                                  <w:marLeft w:val="0"/>
                                  <w:marRight w:val="0"/>
                                  <w:marTop w:val="0"/>
                                  <w:marBottom w:val="0"/>
                                  <w:divBdr>
                                    <w:top w:val="none" w:sz="0" w:space="0" w:color="auto"/>
                                    <w:left w:val="none" w:sz="0" w:space="0" w:color="auto"/>
                                    <w:bottom w:val="none" w:sz="0" w:space="0" w:color="auto"/>
                                    <w:right w:val="none" w:sz="0" w:space="0" w:color="auto"/>
                                  </w:divBdr>
                                  <w:divsChild>
                                    <w:div w:id="932009938">
                                      <w:marLeft w:val="0"/>
                                      <w:marRight w:val="0"/>
                                      <w:marTop w:val="0"/>
                                      <w:marBottom w:val="0"/>
                                      <w:divBdr>
                                        <w:top w:val="none" w:sz="0" w:space="0" w:color="auto"/>
                                        <w:left w:val="none" w:sz="0" w:space="0" w:color="auto"/>
                                        <w:bottom w:val="none" w:sz="0" w:space="0" w:color="auto"/>
                                        <w:right w:val="none" w:sz="0" w:space="0" w:color="auto"/>
                                      </w:divBdr>
                                      <w:divsChild>
                                        <w:div w:id="1177884288">
                                          <w:marLeft w:val="0"/>
                                          <w:marRight w:val="0"/>
                                          <w:marTop w:val="0"/>
                                          <w:marBottom w:val="0"/>
                                          <w:divBdr>
                                            <w:top w:val="none" w:sz="0" w:space="0" w:color="auto"/>
                                            <w:left w:val="none" w:sz="0" w:space="0" w:color="auto"/>
                                            <w:bottom w:val="none" w:sz="0" w:space="0" w:color="auto"/>
                                            <w:right w:val="none" w:sz="0" w:space="0" w:color="auto"/>
                                          </w:divBdr>
                                          <w:divsChild>
                                            <w:div w:id="1213883297">
                                              <w:marLeft w:val="0"/>
                                              <w:marRight w:val="0"/>
                                              <w:marTop w:val="0"/>
                                              <w:marBottom w:val="0"/>
                                              <w:divBdr>
                                                <w:top w:val="none" w:sz="0" w:space="0" w:color="auto"/>
                                                <w:left w:val="none" w:sz="0" w:space="0" w:color="auto"/>
                                                <w:bottom w:val="none" w:sz="0" w:space="0" w:color="auto"/>
                                                <w:right w:val="none" w:sz="0" w:space="0" w:color="auto"/>
                                              </w:divBdr>
                                              <w:divsChild>
                                                <w:div w:id="859591040">
                                                  <w:marLeft w:val="0"/>
                                                  <w:marRight w:val="0"/>
                                                  <w:marTop w:val="0"/>
                                                  <w:marBottom w:val="0"/>
                                                  <w:divBdr>
                                                    <w:top w:val="none" w:sz="0" w:space="0" w:color="auto"/>
                                                    <w:left w:val="none" w:sz="0" w:space="0" w:color="auto"/>
                                                    <w:bottom w:val="none" w:sz="0" w:space="0" w:color="auto"/>
                                                    <w:right w:val="none" w:sz="0" w:space="0" w:color="auto"/>
                                                  </w:divBdr>
                                                  <w:divsChild>
                                                    <w:div w:id="424959277">
                                                      <w:marLeft w:val="0"/>
                                                      <w:marRight w:val="0"/>
                                                      <w:marTop w:val="0"/>
                                                      <w:marBottom w:val="0"/>
                                                      <w:divBdr>
                                                        <w:top w:val="none" w:sz="0" w:space="0" w:color="auto"/>
                                                        <w:left w:val="none" w:sz="0" w:space="0" w:color="auto"/>
                                                        <w:bottom w:val="none" w:sz="0" w:space="0" w:color="auto"/>
                                                        <w:right w:val="none" w:sz="0" w:space="0" w:color="auto"/>
                                                      </w:divBdr>
                                                      <w:divsChild>
                                                        <w:div w:id="378281259">
                                                          <w:marLeft w:val="0"/>
                                                          <w:marRight w:val="0"/>
                                                          <w:marTop w:val="0"/>
                                                          <w:marBottom w:val="0"/>
                                                          <w:divBdr>
                                                            <w:top w:val="none" w:sz="0" w:space="0" w:color="auto"/>
                                                            <w:left w:val="none" w:sz="0" w:space="0" w:color="auto"/>
                                                            <w:bottom w:val="none" w:sz="0" w:space="0" w:color="auto"/>
                                                            <w:right w:val="none" w:sz="0" w:space="0" w:color="auto"/>
                                                          </w:divBdr>
                                                          <w:divsChild>
                                                            <w:div w:id="1205412380">
                                                              <w:marLeft w:val="0"/>
                                                              <w:marRight w:val="0"/>
                                                              <w:marTop w:val="0"/>
                                                              <w:marBottom w:val="0"/>
                                                              <w:divBdr>
                                                                <w:top w:val="none" w:sz="0" w:space="0" w:color="auto"/>
                                                                <w:left w:val="none" w:sz="0" w:space="0" w:color="auto"/>
                                                                <w:bottom w:val="none" w:sz="0" w:space="0" w:color="auto"/>
                                                                <w:right w:val="none" w:sz="0" w:space="0" w:color="auto"/>
                                                              </w:divBdr>
                                                              <w:divsChild>
                                                                <w:div w:id="1250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internationalworkforce@georgiancollege.ca"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d3f8507-6f0b-42df-952e-2114314e51d2" ContentTypeId="0x0101" PreviousValue="false"/>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axKeywordTaxHTField>
    <TaxCatchAll xmlns="1dc33b59-6e3e-413b-bd09-9935ab8ef54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65AB98-96CB-4BD6-B857-A008277FB68F}">
  <ds:schemaRefs>
    <ds:schemaRef ds:uri="Microsoft.SharePoint.Taxonomy.ContentTypeSync"/>
  </ds:schemaRefs>
</ds:datastoreItem>
</file>

<file path=customXml/itemProps2.xml><?xml version="1.0" encoding="utf-8"?>
<ds:datastoreItem xmlns:ds="http://schemas.openxmlformats.org/officeDocument/2006/customXml" ds:itemID="{4F95CC5E-4268-44AB-B21D-0B9AC52E3D3D}">
  <ds:schemaRefs>
    <ds:schemaRef ds:uri="http://schemas.microsoft.com/sharepoint/events"/>
  </ds:schemaRefs>
</ds:datastoreItem>
</file>

<file path=customXml/itemProps3.xml><?xml version="1.0" encoding="utf-8"?>
<ds:datastoreItem xmlns:ds="http://schemas.openxmlformats.org/officeDocument/2006/customXml" ds:itemID="{E242F849-2436-4770-B5FF-D611B8ED09FD}">
  <ds:schemaRefs>
    <ds:schemaRef ds:uri="http://schemas.microsoft.com/sharepoint/v3/contenttype/forms"/>
  </ds:schemaRefs>
</ds:datastoreItem>
</file>

<file path=customXml/itemProps4.xml><?xml version="1.0" encoding="utf-8"?>
<ds:datastoreItem xmlns:ds="http://schemas.openxmlformats.org/officeDocument/2006/customXml" ds:itemID="{EA6421EE-A0CB-48A3-9A31-D7985449D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128D40-0B4B-48ED-893E-0D511A55CABC}">
  <ds:schemaRefs>
    <ds:schemaRef ds:uri="office.server.policy"/>
  </ds:schemaRefs>
</ds:datastoreItem>
</file>

<file path=customXml/itemProps6.xml><?xml version="1.0" encoding="utf-8"?>
<ds:datastoreItem xmlns:ds="http://schemas.openxmlformats.org/officeDocument/2006/customXml" ds:itemID="{EE909D54-9857-407D-B1EE-971364F6BA2A}">
  <ds:schemaRefs>
    <ds:schemaRef ds:uri="http://schemas.microsoft.com/office/2006/metadata/properties"/>
    <ds:schemaRef ds:uri="http://schemas.microsoft.com/office/infopath/2007/PartnerControls"/>
    <ds:schemaRef ds:uri="1dc33b59-6e3e-413b-bd09-9935ab8ef54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Letterhead</vt:lpstr>
    </vt:vector>
  </TitlesOfParts>
  <Company>Georgian College</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Elaine Murray</dc:creator>
  <cp:lastModifiedBy>Siddhant Taneja</cp:lastModifiedBy>
  <cp:revision>5</cp:revision>
  <cp:lastPrinted>2017-11-10T13:22:00Z</cp:lastPrinted>
  <dcterms:created xsi:type="dcterms:W3CDTF">2017-09-29T12:19:00Z</dcterms:created>
  <dcterms:modified xsi:type="dcterms:W3CDTF">2018-07-05T14:40:00Z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
  </property>
</Properties>
</file>